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2" w:rsidRPr="00F67D76" w:rsidRDefault="00260CC2" w:rsidP="00256B9D">
      <w:pPr>
        <w:pStyle w:val="a9"/>
        <w:rPr>
          <w:rFonts w:ascii="Times New Roman" w:hAnsi="Times New Roman"/>
          <w:sz w:val="24"/>
          <w:szCs w:val="24"/>
        </w:rPr>
      </w:pPr>
      <w:r w:rsidRPr="00131A9B">
        <w:rPr>
          <w:rFonts w:ascii="Times New Roman" w:hAnsi="Times New Roman"/>
          <w:sz w:val="24"/>
          <w:szCs w:val="24"/>
        </w:rPr>
        <w:t>ДОГОВОР ПОСТАВКИ №</w:t>
      </w:r>
      <w:r w:rsidR="00476563">
        <w:rPr>
          <w:rFonts w:ascii="Times New Roman" w:hAnsi="Times New Roman"/>
          <w:sz w:val="24"/>
          <w:szCs w:val="24"/>
        </w:rPr>
        <w:t xml:space="preserve"> </w:t>
      </w:r>
      <w:r w:rsidR="00782FE4">
        <w:rPr>
          <w:rFonts w:ascii="Times New Roman" w:hAnsi="Times New Roman"/>
          <w:sz w:val="24"/>
          <w:szCs w:val="24"/>
        </w:rPr>
        <w:t xml:space="preserve">___ - </w:t>
      </w:r>
      <w:r w:rsidR="00725263">
        <w:rPr>
          <w:rFonts w:ascii="Times New Roman" w:hAnsi="Times New Roman"/>
          <w:sz w:val="24"/>
          <w:szCs w:val="24"/>
        </w:rPr>
        <w:t>2017</w:t>
      </w:r>
      <w:r w:rsidR="00957200">
        <w:rPr>
          <w:rFonts w:ascii="Times New Roman" w:hAnsi="Times New Roman"/>
          <w:sz w:val="24"/>
          <w:szCs w:val="24"/>
        </w:rPr>
        <w:t xml:space="preserve"> </w:t>
      </w:r>
    </w:p>
    <w:p w:rsidR="00E709F1" w:rsidRPr="00131A9B" w:rsidRDefault="00E709F1" w:rsidP="00FF1020">
      <w:pPr>
        <w:pStyle w:val="a9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37468" w:rsidRPr="00D30536" w:rsidRDefault="000F3D29" w:rsidP="00ED2C95">
      <w:pPr>
        <w:rPr>
          <w:b/>
        </w:rPr>
      </w:pPr>
      <w:r w:rsidRPr="00D30536">
        <w:rPr>
          <w:b/>
        </w:rPr>
        <w:t>г. Москва</w:t>
      </w:r>
      <w:r w:rsidR="00355756" w:rsidRPr="00D30536">
        <w:rPr>
          <w:b/>
        </w:rPr>
        <w:tab/>
      </w:r>
      <w:r w:rsidR="00131A9B" w:rsidRPr="00D30536">
        <w:rPr>
          <w:b/>
        </w:rPr>
        <w:tab/>
      </w:r>
      <w:r w:rsidR="00131A9B" w:rsidRPr="00D30536">
        <w:rPr>
          <w:b/>
        </w:rPr>
        <w:tab/>
      </w:r>
      <w:r w:rsidR="00131A9B" w:rsidRPr="00D30536">
        <w:rPr>
          <w:b/>
        </w:rPr>
        <w:tab/>
      </w:r>
      <w:r w:rsidR="00131A9B" w:rsidRPr="00D30536">
        <w:rPr>
          <w:b/>
        </w:rPr>
        <w:tab/>
      </w:r>
      <w:r w:rsidR="00131A9B" w:rsidRPr="00D30536">
        <w:rPr>
          <w:b/>
        </w:rPr>
        <w:tab/>
      </w:r>
      <w:r w:rsidR="00131A9B" w:rsidRPr="00D30536">
        <w:rPr>
          <w:b/>
        </w:rPr>
        <w:tab/>
        <w:t xml:space="preserve">               </w:t>
      </w:r>
      <w:r w:rsidR="00476563" w:rsidRPr="00D30536">
        <w:rPr>
          <w:b/>
        </w:rPr>
        <w:t xml:space="preserve">    </w:t>
      </w:r>
      <w:r w:rsidR="00D30536">
        <w:rPr>
          <w:b/>
        </w:rPr>
        <w:tab/>
        <w:t xml:space="preserve">   </w:t>
      </w:r>
      <w:r w:rsidR="00D531CA" w:rsidRPr="00D30536">
        <w:rPr>
          <w:b/>
        </w:rPr>
        <w:t xml:space="preserve">  </w:t>
      </w:r>
      <w:r w:rsidR="00F30AC4">
        <w:rPr>
          <w:b/>
        </w:rPr>
        <w:t xml:space="preserve"> </w:t>
      </w:r>
      <w:r w:rsidR="00476563" w:rsidRPr="00D30536">
        <w:rPr>
          <w:b/>
        </w:rPr>
        <w:t>"</w:t>
      </w:r>
      <w:r w:rsidR="00A8305A">
        <w:rPr>
          <w:b/>
        </w:rPr>
        <w:t>__</w:t>
      </w:r>
      <w:r w:rsidR="00435373">
        <w:rPr>
          <w:b/>
        </w:rPr>
        <w:softHyphen/>
      </w:r>
      <w:r w:rsidR="00435373">
        <w:rPr>
          <w:b/>
        </w:rPr>
        <w:softHyphen/>
      </w:r>
      <w:r w:rsidR="00435373">
        <w:rPr>
          <w:b/>
        </w:rPr>
        <w:softHyphen/>
      </w:r>
      <w:r w:rsidR="00435373">
        <w:rPr>
          <w:b/>
        </w:rPr>
        <w:softHyphen/>
      </w:r>
      <w:r w:rsidR="00435373">
        <w:rPr>
          <w:b/>
        </w:rPr>
        <w:softHyphen/>
      </w:r>
      <w:r w:rsidR="00476563" w:rsidRPr="00D30536">
        <w:rPr>
          <w:b/>
        </w:rPr>
        <w:t>"</w:t>
      </w:r>
      <w:r w:rsidR="00725263">
        <w:rPr>
          <w:b/>
        </w:rPr>
        <w:t xml:space="preserve"> </w:t>
      </w:r>
      <w:r w:rsidR="00A8305A">
        <w:rPr>
          <w:b/>
        </w:rPr>
        <w:t>________</w:t>
      </w:r>
      <w:r w:rsidR="00F30AC4">
        <w:rPr>
          <w:b/>
        </w:rPr>
        <w:t xml:space="preserve"> </w:t>
      </w:r>
      <w:r w:rsidR="00BF4063" w:rsidRPr="00D30536">
        <w:rPr>
          <w:b/>
        </w:rPr>
        <w:t>201</w:t>
      </w:r>
      <w:r w:rsidR="00725263">
        <w:rPr>
          <w:b/>
        </w:rPr>
        <w:softHyphen/>
        <w:t xml:space="preserve">7 </w:t>
      </w:r>
      <w:r w:rsidR="00637468" w:rsidRPr="00D30536">
        <w:rPr>
          <w:b/>
        </w:rPr>
        <w:t xml:space="preserve"> г.</w:t>
      </w:r>
    </w:p>
    <w:p w:rsidR="00637468" w:rsidRPr="00131A9B" w:rsidRDefault="00637468" w:rsidP="00FF102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37468" w:rsidRPr="00967E83" w:rsidRDefault="00476563" w:rsidP="00057637">
      <w:pPr>
        <w:pStyle w:val="a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ООО "</w:t>
      </w:r>
      <w:r w:rsidR="00003E85" w:rsidRPr="004F65B3">
        <w:rPr>
          <w:rFonts w:ascii="Times New Roman" w:hAnsi="Times New Roman"/>
          <w:b/>
          <w:sz w:val="20"/>
        </w:rPr>
        <w:t>Т</w:t>
      </w:r>
      <w:r>
        <w:rPr>
          <w:rFonts w:ascii="Times New Roman" w:hAnsi="Times New Roman"/>
          <w:b/>
          <w:sz w:val="20"/>
        </w:rPr>
        <w:t>орговый Дом "</w:t>
      </w:r>
      <w:r w:rsidR="00967E83">
        <w:rPr>
          <w:rFonts w:ascii="Times New Roman" w:hAnsi="Times New Roman"/>
          <w:b/>
          <w:sz w:val="20"/>
        </w:rPr>
        <w:t>Базальтовые теплоизол</w:t>
      </w:r>
      <w:r>
        <w:rPr>
          <w:rFonts w:ascii="Times New Roman" w:hAnsi="Times New Roman"/>
          <w:b/>
          <w:sz w:val="20"/>
        </w:rPr>
        <w:t>яционные огнезащитные материалы"</w:t>
      </w:r>
      <w:r w:rsidR="000B6714" w:rsidRPr="00030DFB">
        <w:rPr>
          <w:rFonts w:ascii="Times New Roman" w:hAnsi="Times New Roman"/>
          <w:sz w:val="20"/>
        </w:rPr>
        <w:t>,</w:t>
      </w:r>
      <w:r w:rsidR="000B6714" w:rsidRPr="004F65B3">
        <w:rPr>
          <w:rFonts w:ascii="Times New Roman" w:hAnsi="Times New Roman"/>
          <w:sz w:val="20"/>
        </w:rPr>
        <w:t xml:space="preserve"> именуемое в дальнейшем </w:t>
      </w:r>
      <w:r w:rsidR="00057637">
        <w:rPr>
          <w:rFonts w:ascii="Times New Roman" w:hAnsi="Times New Roman"/>
          <w:sz w:val="20"/>
        </w:rPr>
        <w:t>"</w:t>
      </w:r>
      <w:r w:rsidR="000B6714" w:rsidRPr="004F65B3">
        <w:rPr>
          <w:rFonts w:ascii="Times New Roman" w:hAnsi="Times New Roman"/>
          <w:sz w:val="20"/>
        </w:rPr>
        <w:t>Поставщик</w:t>
      </w:r>
      <w:r w:rsidR="00057637">
        <w:rPr>
          <w:rFonts w:ascii="Times New Roman" w:hAnsi="Times New Roman"/>
          <w:sz w:val="20"/>
        </w:rPr>
        <w:t>"</w:t>
      </w:r>
      <w:r w:rsidR="000B6714" w:rsidRPr="004F65B3">
        <w:rPr>
          <w:rFonts w:ascii="Times New Roman" w:hAnsi="Times New Roman"/>
          <w:sz w:val="20"/>
        </w:rPr>
        <w:t>,</w:t>
      </w:r>
      <w:r w:rsidR="00260CC2" w:rsidRPr="004F65B3">
        <w:rPr>
          <w:rFonts w:ascii="Times New Roman" w:hAnsi="Times New Roman"/>
          <w:sz w:val="20"/>
        </w:rPr>
        <w:t xml:space="preserve"> </w:t>
      </w:r>
      <w:r w:rsidR="00253599">
        <w:rPr>
          <w:rFonts w:ascii="Times New Roman" w:hAnsi="Times New Roman"/>
          <w:sz w:val="20"/>
        </w:rPr>
        <w:t xml:space="preserve">в </w:t>
      </w:r>
      <w:r w:rsidR="00260CC2" w:rsidRPr="004F65B3">
        <w:rPr>
          <w:rFonts w:ascii="Times New Roman" w:hAnsi="Times New Roman"/>
          <w:sz w:val="20"/>
        </w:rPr>
        <w:t xml:space="preserve">лице </w:t>
      </w:r>
      <w:r w:rsidR="00551731">
        <w:rPr>
          <w:rFonts w:ascii="Times New Roman" w:hAnsi="Times New Roman"/>
          <w:sz w:val="20"/>
        </w:rPr>
        <w:t>Г</w:t>
      </w:r>
      <w:r w:rsidR="001F5E61" w:rsidRPr="004F65B3">
        <w:rPr>
          <w:rFonts w:ascii="Times New Roman" w:hAnsi="Times New Roman"/>
          <w:sz w:val="20"/>
        </w:rPr>
        <w:t xml:space="preserve">енерального </w:t>
      </w:r>
      <w:r w:rsidR="00260CC2" w:rsidRPr="004F65B3">
        <w:rPr>
          <w:rFonts w:ascii="Times New Roman" w:hAnsi="Times New Roman"/>
          <w:sz w:val="20"/>
        </w:rPr>
        <w:t xml:space="preserve">директора </w:t>
      </w:r>
      <w:r w:rsidR="00312E34">
        <w:rPr>
          <w:rFonts w:ascii="Times New Roman" w:hAnsi="Times New Roman"/>
          <w:sz w:val="20"/>
        </w:rPr>
        <w:t>Мелеха А.А.</w:t>
      </w:r>
      <w:r w:rsidR="00967E83">
        <w:rPr>
          <w:rFonts w:ascii="Times New Roman" w:hAnsi="Times New Roman"/>
          <w:sz w:val="20"/>
        </w:rPr>
        <w:t>,</w:t>
      </w:r>
      <w:r w:rsidR="0029428A">
        <w:rPr>
          <w:rFonts w:ascii="Times New Roman" w:hAnsi="Times New Roman"/>
          <w:sz w:val="20"/>
        </w:rPr>
        <w:t xml:space="preserve"> </w:t>
      </w:r>
      <w:r w:rsidR="000B6714" w:rsidRPr="004F65B3">
        <w:rPr>
          <w:rFonts w:ascii="Times New Roman" w:hAnsi="Times New Roman"/>
          <w:sz w:val="20"/>
        </w:rPr>
        <w:t>действующего на основании</w:t>
      </w:r>
      <w:r w:rsidR="0081477B" w:rsidRPr="004F65B3">
        <w:rPr>
          <w:rFonts w:ascii="Times New Roman" w:hAnsi="Times New Roman"/>
          <w:sz w:val="20"/>
        </w:rPr>
        <w:t xml:space="preserve"> Устава, с о</w:t>
      </w:r>
      <w:r w:rsidR="0077320C" w:rsidRPr="004F65B3">
        <w:rPr>
          <w:rFonts w:ascii="Times New Roman" w:hAnsi="Times New Roman"/>
          <w:sz w:val="20"/>
        </w:rPr>
        <w:t>дной стороны, и</w:t>
      </w:r>
      <w:r w:rsidR="0029428A">
        <w:rPr>
          <w:rFonts w:ascii="Times New Roman" w:hAnsi="Times New Roman"/>
          <w:sz w:val="20"/>
        </w:rPr>
        <w:t xml:space="preserve"> </w:t>
      </w:r>
      <w:r w:rsidR="00782FE4">
        <w:rPr>
          <w:rFonts w:ascii="Times New Roman" w:hAnsi="Times New Roman"/>
          <w:b/>
          <w:sz w:val="20"/>
        </w:rPr>
        <w:t>____________</w:t>
      </w:r>
      <w:r w:rsidR="004E6292">
        <w:rPr>
          <w:rFonts w:ascii="Times New Roman" w:hAnsi="Times New Roman"/>
          <w:sz w:val="20"/>
        </w:rPr>
        <w:t>,</w:t>
      </w:r>
      <w:r w:rsidR="00AF66E8">
        <w:rPr>
          <w:rFonts w:ascii="Times New Roman" w:hAnsi="Times New Roman"/>
          <w:sz w:val="20"/>
        </w:rPr>
        <w:t xml:space="preserve"> </w:t>
      </w:r>
      <w:r w:rsidR="00957200">
        <w:rPr>
          <w:rFonts w:ascii="Times New Roman" w:hAnsi="Times New Roman"/>
          <w:sz w:val="20"/>
        </w:rPr>
        <w:t>и</w:t>
      </w:r>
      <w:r w:rsidR="000B6714" w:rsidRPr="004F65B3">
        <w:rPr>
          <w:rFonts w:ascii="Times New Roman" w:hAnsi="Times New Roman"/>
          <w:sz w:val="20"/>
        </w:rPr>
        <w:t>ме</w:t>
      </w:r>
      <w:r w:rsidR="00ED7697">
        <w:rPr>
          <w:rFonts w:ascii="Times New Roman" w:hAnsi="Times New Roman"/>
          <w:sz w:val="20"/>
        </w:rPr>
        <w:t>ну</w:t>
      </w:r>
      <w:r>
        <w:rPr>
          <w:rFonts w:ascii="Times New Roman" w:hAnsi="Times New Roman"/>
          <w:sz w:val="20"/>
        </w:rPr>
        <w:t>емое в дальнейшем "</w:t>
      </w:r>
      <w:r w:rsidR="0029428A">
        <w:rPr>
          <w:rFonts w:ascii="Times New Roman" w:hAnsi="Times New Roman"/>
          <w:sz w:val="20"/>
        </w:rPr>
        <w:t>Покупатель</w:t>
      </w:r>
      <w:r>
        <w:rPr>
          <w:rFonts w:ascii="Times New Roman" w:hAnsi="Times New Roman"/>
          <w:sz w:val="20"/>
        </w:rPr>
        <w:t>"</w:t>
      </w:r>
      <w:r w:rsidR="00095013">
        <w:rPr>
          <w:rFonts w:ascii="Times New Roman" w:hAnsi="Times New Roman"/>
          <w:sz w:val="20"/>
        </w:rPr>
        <w:t xml:space="preserve">, в </w:t>
      </w:r>
      <w:r w:rsidR="004E6292">
        <w:rPr>
          <w:rFonts w:ascii="Times New Roman" w:hAnsi="Times New Roman"/>
          <w:sz w:val="20"/>
        </w:rPr>
        <w:t>лице Генера</w:t>
      </w:r>
      <w:r w:rsidR="00435373">
        <w:rPr>
          <w:rFonts w:ascii="Times New Roman" w:hAnsi="Times New Roman"/>
          <w:sz w:val="20"/>
        </w:rPr>
        <w:t xml:space="preserve">льного директора </w:t>
      </w:r>
      <w:r w:rsidR="00FD5B83">
        <w:rPr>
          <w:rFonts w:ascii="Times New Roman" w:hAnsi="Times New Roman"/>
          <w:sz w:val="20"/>
        </w:rPr>
        <w:t>__________________</w:t>
      </w:r>
      <w:r w:rsidR="00425B67">
        <w:rPr>
          <w:rFonts w:ascii="Times New Roman" w:hAnsi="Times New Roman"/>
          <w:sz w:val="20"/>
        </w:rPr>
        <w:t>,</w:t>
      </w:r>
      <w:r w:rsidR="00B556A9">
        <w:rPr>
          <w:rFonts w:ascii="Times New Roman" w:hAnsi="Times New Roman"/>
          <w:sz w:val="20"/>
        </w:rPr>
        <w:t xml:space="preserve"> </w:t>
      </w:r>
      <w:r w:rsidR="00AE4462" w:rsidRPr="004F65B3">
        <w:rPr>
          <w:rFonts w:ascii="Times New Roman" w:hAnsi="Times New Roman"/>
          <w:sz w:val="20"/>
        </w:rPr>
        <w:t>действующего на основании</w:t>
      </w:r>
      <w:r w:rsidR="00164060">
        <w:rPr>
          <w:rFonts w:ascii="Times New Roman" w:hAnsi="Times New Roman"/>
          <w:sz w:val="20"/>
        </w:rPr>
        <w:t xml:space="preserve"> Устава</w:t>
      </w:r>
      <w:r w:rsidR="00030DFB">
        <w:rPr>
          <w:rFonts w:ascii="Times New Roman" w:hAnsi="Times New Roman"/>
          <w:sz w:val="20"/>
        </w:rPr>
        <w:t>,</w:t>
      </w:r>
      <w:r w:rsidR="00AE4462" w:rsidRPr="004F65B3">
        <w:rPr>
          <w:rFonts w:ascii="Times New Roman" w:hAnsi="Times New Roman"/>
          <w:sz w:val="20"/>
        </w:rPr>
        <w:t xml:space="preserve"> </w:t>
      </w:r>
      <w:r w:rsidR="00637468" w:rsidRPr="004F65B3">
        <w:rPr>
          <w:rFonts w:ascii="Times New Roman" w:hAnsi="Times New Roman"/>
          <w:sz w:val="20"/>
        </w:rPr>
        <w:t xml:space="preserve">с другой стороны, </w:t>
      </w:r>
      <w:r w:rsidR="00413962" w:rsidRPr="004F65B3">
        <w:rPr>
          <w:rFonts w:ascii="Times New Roman" w:hAnsi="Times New Roman"/>
          <w:sz w:val="20"/>
        </w:rPr>
        <w:t xml:space="preserve">далее </w:t>
      </w:r>
      <w:r w:rsidR="00AE4462" w:rsidRPr="004F65B3">
        <w:rPr>
          <w:rFonts w:ascii="Times New Roman" w:hAnsi="Times New Roman"/>
          <w:sz w:val="20"/>
        </w:rPr>
        <w:t>совместно</w:t>
      </w:r>
      <w:r w:rsidR="00413962" w:rsidRPr="004F65B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именуемые "</w:t>
      </w:r>
      <w:r w:rsidR="00637468" w:rsidRPr="004F65B3"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z w:val="20"/>
        </w:rPr>
        <w:t>"</w:t>
      </w:r>
      <w:r w:rsidR="00637468" w:rsidRPr="004F65B3">
        <w:rPr>
          <w:rFonts w:ascii="Times New Roman" w:hAnsi="Times New Roman"/>
          <w:sz w:val="20"/>
        </w:rPr>
        <w:t>,</w:t>
      </w:r>
      <w:r w:rsidR="002E7FBC" w:rsidRPr="004F65B3">
        <w:rPr>
          <w:rFonts w:ascii="Times New Roman" w:hAnsi="Times New Roman"/>
          <w:sz w:val="20"/>
        </w:rPr>
        <w:t xml:space="preserve"> заключили настоящий  Договор </w:t>
      </w:r>
      <w:r w:rsidR="00551731">
        <w:rPr>
          <w:rFonts w:ascii="Times New Roman" w:hAnsi="Times New Roman"/>
          <w:sz w:val="20"/>
        </w:rPr>
        <w:t xml:space="preserve">о </w:t>
      </w:r>
      <w:r w:rsidR="002E7FBC" w:rsidRPr="004F65B3">
        <w:rPr>
          <w:rFonts w:ascii="Times New Roman" w:hAnsi="Times New Roman"/>
          <w:sz w:val="20"/>
        </w:rPr>
        <w:t>ниже</w:t>
      </w:r>
      <w:r w:rsidR="00637468" w:rsidRPr="004F65B3">
        <w:rPr>
          <w:rFonts w:ascii="Times New Roman" w:hAnsi="Times New Roman"/>
          <w:sz w:val="20"/>
        </w:rPr>
        <w:t>следующем:</w:t>
      </w:r>
    </w:p>
    <w:p w:rsidR="00637468" w:rsidRPr="004F65B3" w:rsidRDefault="00637468" w:rsidP="006B4839">
      <w:pPr>
        <w:jc w:val="both"/>
      </w:pPr>
    </w:p>
    <w:p w:rsidR="00637468" w:rsidRPr="004F65B3" w:rsidRDefault="00637468" w:rsidP="00270AC9">
      <w:pPr>
        <w:jc w:val="center"/>
        <w:rPr>
          <w:b/>
        </w:rPr>
      </w:pPr>
      <w:r w:rsidRPr="004F65B3">
        <w:rPr>
          <w:b/>
        </w:rPr>
        <w:t>1.</w:t>
      </w:r>
      <w:r w:rsidR="00270AC9">
        <w:rPr>
          <w:b/>
        </w:rPr>
        <w:t xml:space="preserve"> </w:t>
      </w:r>
      <w:r w:rsidRPr="004F65B3">
        <w:rPr>
          <w:b/>
        </w:rPr>
        <w:t>ПРЕДМЕТ ДОГОВОРА</w:t>
      </w:r>
      <w:r w:rsidR="00332F68" w:rsidRPr="004F65B3">
        <w:rPr>
          <w:b/>
        </w:rPr>
        <w:t>.</w:t>
      </w:r>
    </w:p>
    <w:p w:rsidR="00003E85" w:rsidRPr="004F65B3" w:rsidRDefault="00003E85" w:rsidP="00FF1020">
      <w:pPr>
        <w:tabs>
          <w:tab w:val="left" w:pos="284"/>
          <w:tab w:val="left" w:pos="426"/>
          <w:tab w:val="left" w:pos="567"/>
          <w:tab w:val="left" w:pos="993"/>
        </w:tabs>
        <w:ind w:left="426"/>
        <w:jc w:val="center"/>
        <w:rPr>
          <w:b/>
        </w:rPr>
      </w:pPr>
    </w:p>
    <w:p w:rsidR="00C62694" w:rsidRPr="004F65B3" w:rsidRDefault="00D531CA" w:rsidP="00057637">
      <w:pPr>
        <w:tabs>
          <w:tab w:val="left" w:pos="851"/>
        </w:tabs>
        <w:jc w:val="both"/>
      </w:pPr>
      <w:r w:rsidRPr="004F65B3">
        <w:rPr>
          <w:rStyle w:val="FontStyle11"/>
          <w:b w:val="0"/>
          <w:sz w:val="20"/>
          <w:szCs w:val="20"/>
        </w:rPr>
        <w:t>1.1</w:t>
      </w:r>
      <w:r w:rsidR="00E6679D" w:rsidRPr="004F65B3">
        <w:rPr>
          <w:rStyle w:val="FontStyle11"/>
          <w:b w:val="0"/>
          <w:sz w:val="20"/>
          <w:szCs w:val="20"/>
        </w:rPr>
        <w:t>.</w:t>
      </w:r>
      <w:r w:rsidR="00057637">
        <w:rPr>
          <w:rStyle w:val="FontStyle11"/>
          <w:b w:val="0"/>
          <w:sz w:val="20"/>
          <w:szCs w:val="20"/>
        </w:rPr>
        <w:t xml:space="preserve"> </w:t>
      </w:r>
      <w:r w:rsidR="00884827">
        <w:t>Поставщик</w:t>
      </w:r>
      <w:r w:rsidR="009552FB" w:rsidRPr="004F65B3">
        <w:t xml:space="preserve"> обязуется передать в собственность Покупателя Продукцию</w:t>
      </w:r>
      <w:r w:rsidR="004F65B3">
        <w:t xml:space="preserve"> (далее </w:t>
      </w:r>
      <w:r w:rsidR="00030DFB">
        <w:t>Т</w:t>
      </w:r>
      <w:r w:rsidR="004F65B3">
        <w:t>овар)</w:t>
      </w:r>
      <w:r w:rsidR="00A97CD3">
        <w:t xml:space="preserve"> </w:t>
      </w:r>
      <w:r w:rsidR="009552FB" w:rsidRPr="004F65B3">
        <w:t xml:space="preserve">в количестве, ассортименте и в сроки, оговоренные </w:t>
      </w:r>
      <w:r w:rsidR="0054295F">
        <w:t>с Покупателем.</w:t>
      </w:r>
      <w:r w:rsidR="009552FB" w:rsidRPr="004F65B3">
        <w:t xml:space="preserve"> Покупатель обязуется</w:t>
      </w:r>
      <w:r w:rsidR="00577FCE">
        <w:t xml:space="preserve"> оплатить и  принять </w:t>
      </w:r>
      <w:r w:rsidR="009552FB" w:rsidRPr="004F65B3">
        <w:t xml:space="preserve"> ее на условиях настоящего </w:t>
      </w:r>
      <w:r w:rsidR="008E2FB1">
        <w:t xml:space="preserve">договора, </w:t>
      </w:r>
      <w:r w:rsidR="0005255F">
        <w:t>и отгрузочной товарной накладной.</w:t>
      </w:r>
    </w:p>
    <w:p w:rsidR="00CA5A77" w:rsidRPr="004F65B3" w:rsidRDefault="00FF1020" w:rsidP="00057637">
      <w:pPr>
        <w:tabs>
          <w:tab w:val="left" w:pos="426"/>
          <w:tab w:val="left" w:pos="567"/>
          <w:tab w:val="left" w:pos="709"/>
          <w:tab w:val="left" w:pos="851"/>
        </w:tabs>
        <w:jc w:val="both"/>
      </w:pPr>
      <w:r>
        <w:t>1.2.</w:t>
      </w:r>
      <w:r>
        <w:tab/>
      </w:r>
      <w:r w:rsidR="00003E85" w:rsidRPr="004F65B3">
        <w:t xml:space="preserve">Наименование, ассортимент, количество, цена товара </w:t>
      </w:r>
      <w:r w:rsidR="00551A3D">
        <w:t>указана в спецификации  в сче</w:t>
      </w:r>
      <w:r w:rsidR="0054295F">
        <w:t>те и товарной накладной</w:t>
      </w:r>
      <w:r w:rsidR="00551A3D">
        <w:t>, которые</w:t>
      </w:r>
      <w:r w:rsidR="00003E85" w:rsidRPr="004F65B3">
        <w:t xml:space="preserve"> выписывается на основании </w:t>
      </w:r>
      <w:r w:rsidR="00884827">
        <w:t>Заявки</w:t>
      </w:r>
      <w:r w:rsidR="00003E85" w:rsidRPr="004F65B3">
        <w:t xml:space="preserve"> Покупателя</w:t>
      </w:r>
      <w:r w:rsidR="00A97CD3">
        <w:t xml:space="preserve"> и является Прил</w:t>
      </w:r>
      <w:r w:rsidR="00551A3D">
        <w:t>ожениями к настоящему договору</w:t>
      </w:r>
      <w:r w:rsidR="00253599">
        <w:t>.</w:t>
      </w:r>
      <w:r w:rsidR="00057637">
        <w:t xml:space="preserve"> </w:t>
      </w:r>
      <w:r w:rsidR="00003E85" w:rsidRPr="004F65B3">
        <w:t>Цена</w:t>
      </w:r>
      <w:r w:rsidR="00551A3D">
        <w:t xml:space="preserve"> за</w:t>
      </w:r>
      <w:r w:rsidR="00003E85" w:rsidRPr="004F65B3">
        <w:t xml:space="preserve"> единиц</w:t>
      </w:r>
      <w:r w:rsidR="00551A3D">
        <w:t xml:space="preserve">у товара указывается  в соответствии с предварительной  договоренностью с Покупателем. </w:t>
      </w:r>
      <w:r w:rsidR="00003E85" w:rsidRPr="004F65B3">
        <w:t xml:space="preserve"> </w:t>
      </w:r>
    </w:p>
    <w:p w:rsidR="000B6714" w:rsidRPr="004F65B3" w:rsidRDefault="00003E85" w:rsidP="00057637">
      <w:pPr>
        <w:tabs>
          <w:tab w:val="left" w:pos="426"/>
          <w:tab w:val="left" w:pos="567"/>
          <w:tab w:val="left" w:pos="851"/>
        </w:tabs>
        <w:jc w:val="both"/>
      </w:pPr>
      <w:r w:rsidRPr="004F65B3">
        <w:t>1</w:t>
      </w:r>
      <w:r w:rsidRPr="00F30AC4">
        <w:t>.</w:t>
      </w:r>
      <w:r w:rsidR="00801A6E">
        <w:t>3</w:t>
      </w:r>
      <w:r w:rsidR="00FF1020">
        <w:t>.</w:t>
      </w:r>
      <w:r w:rsidR="00FF1020">
        <w:tab/>
      </w:r>
      <w:r w:rsidRPr="004F65B3">
        <w:t>Право собственности и риск случайной гибели или повреждения Товара переходит от Поставщика к Покупателю с момента передачи Товара представителю Покупателя, либо с момента передачи Товара первому перевозчику</w:t>
      </w:r>
      <w:r w:rsidR="001F6CE1">
        <w:t xml:space="preserve"> на основании доверенности Покупателя</w:t>
      </w:r>
      <w:r w:rsidRPr="004F65B3">
        <w:t>.</w:t>
      </w:r>
      <w:r w:rsidR="000B6714" w:rsidRPr="004F65B3">
        <w:t xml:space="preserve"> </w:t>
      </w:r>
    </w:p>
    <w:p w:rsidR="00637468" w:rsidRPr="004F65B3" w:rsidRDefault="00637468" w:rsidP="00057637">
      <w:pPr>
        <w:tabs>
          <w:tab w:val="left" w:pos="426"/>
          <w:tab w:val="left" w:pos="567"/>
        </w:tabs>
        <w:jc w:val="both"/>
      </w:pPr>
    </w:p>
    <w:p w:rsidR="00637468" w:rsidRDefault="00637468" w:rsidP="00ED2006">
      <w:pPr>
        <w:jc w:val="center"/>
        <w:rPr>
          <w:b/>
        </w:rPr>
      </w:pPr>
      <w:r w:rsidRPr="004F65B3">
        <w:rPr>
          <w:b/>
        </w:rPr>
        <w:t>2.</w:t>
      </w:r>
      <w:r w:rsidR="00ED2006">
        <w:rPr>
          <w:b/>
        </w:rPr>
        <w:t xml:space="preserve"> </w:t>
      </w:r>
      <w:r w:rsidRPr="004F65B3">
        <w:rPr>
          <w:b/>
        </w:rPr>
        <w:t>ЦЕНА И ПОРЯДОК РАСЧЕТОВ</w:t>
      </w:r>
      <w:r w:rsidR="00332F68" w:rsidRPr="004F65B3">
        <w:rPr>
          <w:b/>
        </w:rPr>
        <w:t>.</w:t>
      </w:r>
    </w:p>
    <w:p w:rsidR="00551A3D" w:rsidRPr="004F65B3" w:rsidRDefault="00551A3D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003E85" w:rsidRPr="004F65B3" w:rsidRDefault="00C35D23" w:rsidP="00057637">
      <w:pPr>
        <w:tabs>
          <w:tab w:val="left" w:pos="0"/>
          <w:tab w:val="left" w:pos="142"/>
          <w:tab w:val="left" w:pos="851"/>
        </w:tabs>
        <w:jc w:val="both"/>
      </w:pPr>
      <w:r>
        <w:t>2.1.</w:t>
      </w:r>
      <w:r w:rsidR="00057637">
        <w:t xml:space="preserve"> </w:t>
      </w:r>
      <w:r w:rsidR="00003E85" w:rsidRPr="004F65B3">
        <w:t>Цена на Продукцию включает в себя НДС</w:t>
      </w:r>
      <w:r w:rsidR="001F2628">
        <w:t>.</w:t>
      </w:r>
      <w:r w:rsidR="00003E85" w:rsidRPr="004F65B3">
        <w:t xml:space="preserve"> </w:t>
      </w:r>
    </w:p>
    <w:p w:rsidR="00332F68" w:rsidRPr="004F65B3" w:rsidRDefault="00C35D23" w:rsidP="00057637">
      <w:pPr>
        <w:tabs>
          <w:tab w:val="left" w:pos="0"/>
          <w:tab w:val="left" w:pos="142"/>
          <w:tab w:val="left" w:pos="851"/>
        </w:tabs>
        <w:jc w:val="both"/>
      </w:pPr>
      <w:r>
        <w:t>2.2.</w:t>
      </w:r>
      <w:r w:rsidR="00057637">
        <w:t xml:space="preserve"> </w:t>
      </w:r>
      <w:r w:rsidR="00332F68" w:rsidRPr="004F65B3">
        <w:t xml:space="preserve">Расчеты между Сторонами  производятся в Российских рублях. </w:t>
      </w:r>
    </w:p>
    <w:p w:rsidR="00151DF8" w:rsidRPr="00774893" w:rsidRDefault="00332F68" w:rsidP="00057637">
      <w:pPr>
        <w:tabs>
          <w:tab w:val="left" w:pos="0"/>
          <w:tab w:val="left" w:pos="142"/>
          <w:tab w:val="left" w:pos="851"/>
        </w:tabs>
        <w:jc w:val="both"/>
      </w:pPr>
      <w:r w:rsidRPr="00774893">
        <w:t>2.3.</w:t>
      </w:r>
      <w:r w:rsidR="00057637">
        <w:t xml:space="preserve"> </w:t>
      </w:r>
      <w:r w:rsidR="00147C4E">
        <w:t>Товар отгружается на условиях 100% предоплаты</w:t>
      </w:r>
    </w:p>
    <w:p w:rsidR="00637468" w:rsidRPr="004F65B3" w:rsidRDefault="00EE0860" w:rsidP="00057637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</w:pPr>
      <w:r w:rsidRPr="004F65B3">
        <w:t>2.</w:t>
      </w:r>
      <w:r w:rsidR="00332F68" w:rsidRPr="004F65B3">
        <w:t>4</w:t>
      </w:r>
      <w:r w:rsidR="00151DF8" w:rsidRPr="004F65B3">
        <w:t>.</w:t>
      </w:r>
      <w:r w:rsidR="00057637">
        <w:t xml:space="preserve"> </w:t>
      </w:r>
      <w:r w:rsidR="00637468" w:rsidRPr="004F65B3">
        <w:t xml:space="preserve">Датой платежа считается дата </w:t>
      </w:r>
      <w:r w:rsidR="00DC5D9F" w:rsidRPr="004F65B3">
        <w:t>поступ</w:t>
      </w:r>
      <w:r w:rsidR="00637468" w:rsidRPr="004F65B3">
        <w:t>ления денежных средств на расчетный счет Поставщика.</w:t>
      </w:r>
    </w:p>
    <w:p w:rsidR="00DC5D9F" w:rsidRPr="004F65B3" w:rsidRDefault="00332F68" w:rsidP="00057637">
      <w:pPr>
        <w:pStyle w:val="Style2"/>
        <w:widowControl/>
        <w:tabs>
          <w:tab w:val="left" w:pos="0"/>
          <w:tab w:val="left" w:pos="142"/>
          <w:tab w:val="left" w:pos="851"/>
        </w:tabs>
        <w:jc w:val="both"/>
        <w:rPr>
          <w:sz w:val="20"/>
          <w:szCs w:val="20"/>
        </w:rPr>
      </w:pPr>
      <w:r w:rsidRPr="004F65B3">
        <w:rPr>
          <w:sz w:val="20"/>
          <w:szCs w:val="20"/>
        </w:rPr>
        <w:t>2.5</w:t>
      </w:r>
      <w:r w:rsidR="00DC5D9F" w:rsidRPr="004F65B3">
        <w:rPr>
          <w:sz w:val="20"/>
          <w:szCs w:val="20"/>
        </w:rPr>
        <w:t>.</w:t>
      </w:r>
      <w:r w:rsidR="00057637">
        <w:rPr>
          <w:sz w:val="20"/>
          <w:szCs w:val="20"/>
        </w:rPr>
        <w:t xml:space="preserve"> </w:t>
      </w:r>
      <w:r w:rsidR="00DC5D9F" w:rsidRPr="004F65B3">
        <w:rPr>
          <w:sz w:val="20"/>
          <w:szCs w:val="20"/>
        </w:rPr>
        <w:t>Цена Товар</w:t>
      </w:r>
      <w:r w:rsidR="00EE0860" w:rsidRPr="004F65B3">
        <w:rPr>
          <w:sz w:val="20"/>
          <w:szCs w:val="20"/>
        </w:rPr>
        <w:t>а</w:t>
      </w:r>
      <w:r w:rsidR="00DC5D9F" w:rsidRPr="004F65B3">
        <w:rPr>
          <w:sz w:val="20"/>
          <w:szCs w:val="20"/>
        </w:rPr>
        <w:t xml:space="preserve"> является договорной и по согласованию Сторон может</w:t>
      </w:r>
      <w:r w:rsidR="00EE0860" w:rsidRPr="004F65B3">
        <w:rPr>
          <w:sz w:val="20"/>
          <w:szCs w:val="20"/>
        </w:rPr>
        <w:t xml:space="preserve"> быть изменена</w:t>
      </w:r>
      <w:r w:rsidR="00DC5D9F" w:rsidRPr="004F65B3">
        <w:rPr>
          <w:sz w:val="20"/>
          <w:szCs w:val="20"/>
        </w:rPr>
        <w:t xml:space="preserve"> в зависимости от изменения цен на материалы, комплектующие, энергоресурсы, услуги и трудозатраты. </w:t>
      </w:r>
      <w:r w:rsidR="00EE0860" w:rsidRPr="004F65B3">
        <w:rPr>
          <w:bCs/>
          <w:sz w:val="20"/>
          <w:szCs w:val="20"/>
        </w:rPr>
        <w:t>Поставщик</w:t>
      </w:r>
      <w:r w:rsidR="00EE0860" w:rsidRPr="004F65B3">
        <w:rPr>
          <w:b/>
          <w:bCs/>
          <w:sz w:val="20"/>
          <w:szCs w:val="20"/>
        </w:rPr>
        <w:t xml:space="preserve"> </w:t>
      </w:r>
      <w:r w:rsidR="00EE0860" w:rsidRPr="004F65B3">
        <w:rPr>
          <w:sz w:val="20"/>
          <w:szCs w:val="20"/>
        </w:rPr>
        <w:t xml:space="preserve">обязан направить </w:t>
      </w:r>
      <w:r w:rsidR="00EE0860" w:rsidRPr="004F65B3">
        <w:rPr>
          <w:bCs/>
          <w:sz w:val="20"/>
          <w:szCs w:val="20"/>
        </w:rPr>
        <w:t>Покупателю</w:t>
      </w:r>
      <w:r w:rsidR="00EE0860" w:rsidRPr="004F65B3">
        <w:rPr>
          <w:b/>
          <w:bCs/>
          <w:sz w:val="20"/>
          <w:szCs w:val="20"/>
        </w:rPr>
        <w:t xml:space="preserve"> </w:t>
      </w:r>
      <w:r w:rsidR="00EE0860" w:rsidRPr="004F65B3">
        <w:rPr>
          <w:sz w:val="20"/>
          <w:szCs w:val="20"/>
        </w:rPr>
        <w:t xml:space="preserve">письменное уведомление о введении новых цен не менее чем за 14 календарных дней до даты их введения.  </w:t>
      </w:r>
      <w:r w:rsidR="00DC5D9F" w:rsidRPr="004F65B3">
        <w:rPr>
          <w:sz w:val="20"/>
          <w:szCs w:val="20"/>
        </w:rPr>
        <w:t xml:space="preserve">Цена не подлежит изменению в случае произведения Покупателем оплаты за Товар. </w:t>
      </w:r>
    </w:p>
    <w:p w:rsidR="00151DF8" w:rsidRPr="004F65B3" w:rsidRDefault="00151DF8" w:rsidP="00FF1020">
      <w:pPr>
        <w:tabs>
          <w:tab w:val="left" w:pos="426"/>
          <w:tab w:val="left" w:pos="567"/>
        </w:tabs>
        <w:ind w:left="426"/>
        <w:jc w:val="both"/>
        <w:rPr>
          <w:b/>
        </w:rPr>
      </w:pPr>
    </w:p>
    <w:p w:rsidR="00637468" w:rsidRDefault="00637468" w:rsidP="00ED2006">
      <w:pPr>
        <w:jc w:val="center"/>
        <w:rPr>
          <w:b/>
        </w:rPr>
      </w:pPr>
      <w:r w:rsidRPr="004F65B3">
        <w:rPr>
          <w:b/>
        </w:rPr>
        <w:t>3.</w:t>
      </w:r>
      <w:r w:rsidR="00ED2006">
        <w:rPr>
          <w:b/>
        </w:rPr>
        <w:t xml:space="preserve"> </w:t>
      </w:r>
      <w:r w:rsidRPr="004F65B3">
        <w:rPr>
          <w:b/>
        </w:rPr>
        <w:t>ПОРЯДОК ПОСТАВКИ</w:t>
      </w:r>
      <w:r w:rsidR="00332F68" w:rsidRPr="004F65B3">
        <w:rPr>
          <w:b/>
        </w:rPr>
        <w:t>.</w:t>
      </w:r>
    </w:p>
    <w:p w:rsidR="00057637" w:rsidRPr="004F65B3" w:rsidRDefault="00057637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E000B0" w:rsidRPr="004F65B3" w:rsidRDefault="00057637" w:rsidP="00057637">
      <w:pPr>
        <w:tabs>
          <w:tab w:val="left" w:pos="0"/>
          <w:tab w:val="left" w:pos="851"/>
        </w:tabs>
        <w:jc w:val="both"/>
      </w:pPr>
      <w:r>
        <w:t xml:space="preserve">3.1. </w:t>
      </w:r>
      <w:r w:rsidR="00DC5D9F" w:rsidRPr="004F65B3">
        <w:t>Поставщик передает Товар</w:t>
      </w:r>
      <w:r w:rsidR="007D5E76">
        <w:t xml:space="preserve"> Покупателю</w:t>
      </w:r>
      <w:r w:rsidR="001F6CE1">
        <w:t xml:space="preserve"> в полном объ</w:t>
      </w:r>
      <w:r>
        <w:t>е</w:t>
      </w:r>
      <w:r w:rsidR="001F6CE1">
        <w:t>ме или</w:t>
      </w:r>
      <w:r w:rsidR="00DC5D9F" w:rsidRPr="004F65B3">
        <w:t xml:space="preserve"> отдельными партиями</w:t>
      </w:r>
      <w:r w:rsidR="00047FEE">
        <w:t xml:space="preserve"> в соответствии с поступлением  оплат</w:t>
      </w:r>
      <w:r w:rsidR="007D5E76">
        <w:t xml:space="preserve"> на расчетный счет поставщика</w:t>
      </w:r>
      <w:r w:rsidR="00047FEE">
        <w:t>.</w:t>
      </w:r>
    </w:p>
    <w:p w:rsidR="00E000B0" w:rsidRPr="004F65B3" w:rsidRDefault="00057637" w:rsidP="00057637">
      <w:pPr>
        <w:tabs>
          <w:tab w:val="left" w:pos="426"/>
          <w:tab w:val="left" w:pos="567"/>
          <w:tab w:val="left" w:pos="851"/>
        </w:tabs>
        <w:jc w:val="both"/>
      </w:pPr>
      <w:r>
        <w:t xml:space="preserve">3.2. </w:t>
      </w:r>
      <w:r w:rsidR="00884827">
        <w:t>Заявка</w:t>
      </w:r>
      <w:r w:rsidR="00F20E49" w:rsidRPr="004F65B3">
        <w:t xml:space="preserve"> оформляется в письменном виде, с указанием ассортимента, количества, полных отгрузочных и почтовых реквизитов груз</w:t>
      </w:r>
      <w:r w:rsidR="003F1A4B">
        <w:t>ополучателя.</w:t>
      </w:r>
      <w:r w:rsidR="00F20E49" w:rsidRPr="004F65B3">
        <w:t xml:space="preserve"> </w:t>
      </w:r>
    </w:p>
    <w:p w:rsidR="00E000B0" w:rsidRPr="004F65B3" w:rsidRDefault="00057637" w:rsidP="006B4839">
      <w:pPr>
        <w:jc w:val="both"/>
      </w:pPr>
      <w:r>
        <w:t xml:space="preserve">3.3. </w:t>
      </w:r>
      <w:r w:rsidR="00DC5D9F" w:rsidRPr="004F65B3">
        <w:t>В ответ на заявку Поставщик направляет</w:t>
      </w:r>
      <w:r w:rsidR="00147C4E">
        <w:t xml:space="preserve"> Покупателю, по</w:t>
      </w:r>
      <w:r w:rsidR="00CA5A77" w:rsidRPr="004F65B3">
        <w:t>средствам факсимильной</w:t>
      </w:r>
      <w:r w:rsidR="003C6A18" w:rsidRPr="003C6A18">
        <w:t xml:space="preserve"> </w:t>
      </w:r>
      <w:r w:rsidR="003C6A18">
        <w:t>или электронной</w:t>
      </w:r>
      <w:r w:rsidR="00147C4E">
        <w:t xml:space="preserve"> связи,</w:t>
      </w:r>
      <w:r w:rsidR="00DC5D9F" w:rsidRPr="004F65B3">
        <w:t xml:space="preserve"> п</w:t>
      </w:r>
      <w:r w:rsidR="00095013">
        <w:t>одписанный и заверенный печатью</w:t>
      </w:r>
      <w:r w:rsidR="00147C4E">
        <w:t xml:space="preserve"> счет</w:t>
      </w:r>
      <w:r w:rsidR="00095013">
        <w:t>.</w:t>
      </w:r>
    </w:p>
    <w:p w:rsidR="006A61EC" w:rsidRDefault="00057637" w:rsidP="00DA7B7C">
      <w:pPr>
        <w:tabs>
          <w:tab w:val="left" w:pos="426"/>
          <w:tab w:val="left" w:pos="567"/>
          <w:tab w:val="left" w:pos="851"/>
        </w:tabs>
        <w:jc w:val="both"/>
      </w:pPr>
      <w:r>
        <w:t xml:space="preserve">3.4. </w:t>
      </w:r>
      <w:r w:rsidR="00451E3E" w:rsidRPr="004F65B3">
        <w:t>Срок</w:t>
      </w:r>
      <w:r w:rsidR="0003405F" w:rsidRPr="004F65B3">
        <w:t xml:space="preserve"> и условия поставки каждой партии Товара</w:t>
      </w:r>
      <w:r w:rsidR="00214BB1" w:rsidRPr="004F65B3">
        <w:t xml:space="preserve"> осуществляется в согласованные сторонами с</w:t>
      </w:r>
      <w:r w:rsidR="00047FEE">
        <w:t>роки</w:t>
      </w:r>
    </w:p>
    <w:p w:rsidR="00E000B0" w:rsidRPr="004F65B3" w:rsidRDefault="00057637" w:rsidP="00DA7B7C">
      <w:pPr>
        <w:tabs>
          <w:tab w:val="left" w:pos="426"/>
          <w:tab w:val="left" w:pos="567"/>
          <w:tab w:val="left" w:pos="851"/>
        </w:tabs>
        <w:jc w:val="both"/>
      </w:pPr>
      <w:r>
        <w:t xml:space="preserve">3.5. </w:t>
      </w:r>
      <w:r w:rsidR="00637468" w:rsidRPr="004F65B3">
        <w:t xml:space="preserve">При заключении настоящего Договора Стороны определяют своих представителей, уполномоченных совершать </w:t>
      </w:r>
      <w:r w:rsidR="00884827">
        <w:t>Заявки</w:t>
      </w:r>
      <w:r w:rsidR="00637468" w:rsidRPr="004F65B3">
        <w:t xml:space="preserve">, принимать </w:t>
      </w:r>
      <w:r w:rsidR="00884827">
        <w:t>Заявки</w:t>
      </w:r>
      <w:r w:rsidR="0003405F" w:rsidRPr="004F65B3">
        <w:t xml:space="preserve"> к исполнению и принимать </w:t>
      </w:r>
      <w:r w:rsidR="00AE4462" w:rsidRPr="004F65B3">
        <w:t>Т</w:t>
      </w:r>
      <w:r w:rsidR="0003405F" w:rsidRPr="004F65B3">
        <w:t>овар. Полномочия представител</w:t>
      </w:r>
      <w:r w:rsidR="000B568B" w:rsidRPr="004F65B3">
        <w:t>ей</w:t>
      </w:r>
      <w:r w:rsidR="0003405F" w:rsidRPr="004F65B3">
        <w:t xml:space="preserve"> </w:t>
      </w:r>
      <w:r w:rsidR="000B568B" w:rsidRPr="004F65B3">
        <w:t>подтверждаются</w:t>
      </w:r>
      <w:r w:rsidR="0003405F" w:rsidRPr="004F65B3">
        <w:t xml:space="preserve"> доверенност</w:t>
      </w:r>
      <w:r w:rsidR="00AE4462" w:rsidRPr="004F65B3">
        <w:t>ями</w:t>
      </w:r>
      <w:r w:rsidR="00256B9D" w:rsidRPr="004F65B3">
        <w:t>.</w:t>
      </w:r>
      <w:r w:rsidR="004522F2" w:rsidRPr="004F65B3">
        <w:t xml:space="preserve"> </w:t>
      </w:r>
    </w:p>
    <w:p w:rsidR="004A18AD" w:rsidRDefault="00057637" w:rsidP="00DA7B7C">
      <w:pPr>
        <w:tabs>
          <w:tab w:val="left" w:pos="426"/>
          <w:tab w:val="left" w:pos="567"/>
          <w:tab w:val="left" w:pos="851"/>
        </w:tabs>
        <w:jc w:val="both"/>
        <w:rPr>
          <w:rStyle w:val="FontStyle12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3.6. </w:t>
      </w:r>
      <w:r w:rsidR="00FF0087" w:rsidRPr="004F65B3">
        <w:rPr>
          <w:rStyle w:val="FontStyle11"/>
          <w:b w:val="0"/>
          <w:sz w:val="20"/>
          <w:szCs w:val="20"/>
        </w:rPr>
        <w:t>Поставщик</w:t>
      </w:r>
      <w:r w:rsidR="00FF0087" w:rsidRPr="004F65B3">
        <w:rPr>
          <w:rStyle w:val="FontStyle11"/>
          <w:sz w:val="20"/>
          <w:szCs w:val="20"/>
        </w:rPr>
        <w:t xml:space="preserve"> </w:t>
      </w:r>
      <w:r w:rsidR="00FF0087" w:rsidRPr="004F65B3">
        <w:rPr>
          <w:rStyle w:val="FontStyle12"/>
          <w:sz w:val="20"/>
          <w:szCs w:val="20"/>
        </w:rPr>
        <w:t xml:space="preserve">обязан предоставить </w:t>
      </w:r>
      <w:r w:rsidR="00FF0087" w:rsidRPr="004F65B3">
        <w:rPr>
          <w:rStyle w:val="FontStyle11"/>
          <w:b w:val="0"/>
          <w:sz w:val="20"/>
          <w:szCs w:val="20"/>
        </w:rPr>
        <w:t>Покупателю</w:t>
      </w:r>
      <w:r w:rsidR="00FF0087" w:rsidRPr="004F65B3">
        <w:rPr>
          <w:rStyle w:val="FontStyle11"/>
          <w:sz w:val="20"/>
          <w:szCs w:val="20"/>
        </w:rPr>
        <w:t xml:space="preserve"> </w:t>
      </w:r>
      <w:r w:rsidR="00FF0087" w:rsidRPr="004F65B3">
        <w:rPr>
          <w:rStyle w:val="FontStyle12"/>
          <w:sz w:val="20"/>
          <w:szCs w:val="20"/>
        </w:rPr>
        <w:t xml:space="preserve">счета, счета-фактуры, товарную накладную и </w:t>
      </w:r>
      <w:r w:rsidR="00B51EF2" w:rsidRPr="004F65B3">
        <w:rPr>
          <w:rStyle w:val="FontStyle12"/>
          <w:sz w:val="20"/>
          <w:szCs w:val="20"/>
        </w:rPr>
        <w:t>товарно-</w:t>
      </w:r>
      <w:r w:rsidR="00FF0087" w:rsidRPr="004F65B3">
        <w:rPr>
          <w:rStyle w:val="FontStyle12"/>
          <w:sz w:val="20"/>
          <w:szCs w:val="20"/>
        </w:rPr>
        <w:t xml:space="preserve">транспортную накладную на соответствующую партию </w:t>
      </w:r>
      <w:r w:rsidR="00256B9D" w:rsidRPr="004F65B3">
        <w:rPr>
          <w:rStyle w:val="FontStyle12"/>
          <w:sz w:val="20"/>
          <w:szCs w:val="20"/>
        </w:rPr>
        <w:t>Товара</w:t>
      </w:r>
      <w:r w:rsidR="00147C4E">
        <w:rPr>
          <w:rStyle w:val="FontStyle12"/>
          <w:sz w:val="20"/>
          <w:szCs w:val="20"/>
        </w:rPr>
        <w:t>, указанные документы Поставщик передает Покупателю вместе с Товаром.</w:t>
      </w:r>
    </w:p>
    <w:p w:rsidR="00B06C36" w:rsidRPr="00774893" w:rsidRDefault="00057637" w:rsidP="00DA7B7C">
      <w:pPr>
        <w:tabs>
          <w:tab w:val="left" w:pos="426"/>
          <w:tab w:val="left" w:pos="567"/>
          <w:tab w:val="left" w:pos="851"/>
        </w:tabs>
        <w:jc w:val="both"/>
      </w:pPr>
      <w:r>
        <w:t xml:space="preserve">3.7. </w:t>
      </w:r>
      <w:r w:rsidR="001F6CE1">
        <w:t>Условия поставки Товара:</w:t>
      </w:r>
      <w:r w:rsidR="00047FEE">
        <w:t xml:space="preserve"> </w:t>
      </w:r>
      <w:proofErr w:type="spellStart"/>
      <w:r w:rsidR="001929B5">
        <w:t>самовывоз</w:t>
      </w:r>
      <w:proofErr w:type="spellEnd"/>
      <w:r w:rsidR="006A61EC">
        <w:t xml:space="preserve"> со склада поставщика если иные условия не оговорены в спецификации.</w:t>
      </w:r>
    </w:p>
    <w:p w:rsidR="00415D7A" w:rsidRPr="00774893" w:rsidRDefault="00415D7A" w:rsidP="00774893">
      <w:pPr>
        <w:tabs>
          <w:tab w:val="left" w:pos="426"/>
          <w:tab w:val="left" w:pos="567"/>
          <w:tab w:val="left" w:pos="851"/>
        </w:tabs>
        <w:ind w:left="426"/>
        <w:jc w:val="both"/>
      </w:pPr>
    </w:p>
    <w:p w:rsidR="00415D7A" w:rsidRDefault="00057637" w:rsidP="00ED2006">
      <w:pPr>
        <w:pStyle w:val="Style9"/>
        <w:widowControl/>
        <w:spacing w:line="240" w:lineRule="auto"/>
        <w:ind w:firstLine="0"/>
        <w:jc w:val="center"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 xml:space="preserve">4. </w:t>
      </w:r>
      <w:r w:rsidR="004522F2" w:rsidRPr="004F65B3">
        <w:rPr>
          <w:rStyle w:val="FontStyle12"/>
          <w:b/>
          <w:sz w:val="20"/>
          <w:szCs w:val="20"/>
        </w:rPr>
        <w:t>УПАКОВКА И МАРКИРОВКА</w:t>
      </w:r>
      <w:r w:rsidR="00415D7A" w:rsidRPr="004F65B3">
        <w:rPr>
          <w:rStyle w:val="FontStyle12"/>
          <w:b/>
          <w:sz w:val="20"/>
          <w:szCs w:val="20"/>
        </w:rPr>
        <w:t>.</w:t>
      </w:r>
    </w:p>
    <w:p w:rsidR="00057637" w:rsidRPr="004F65B3" w:rsidRDefault="00057637" w:rsidP="00057637">
      <w:pPr>
        <w:pStyle w:val="Style9"/>
        <w:widowControl/>
        <w:tabs>
          <w:tab w:val="left" w:pos="426"/>
          <w:tab w:val="left" w:pos="567"/>
        </w:tabs>
        <w:spacing w:line="240" w:lineRule="auto"/>
        <w:ind w:firstLine="0"/>
        <w:jc w:val="center"/>
        <w:rPr>
          <w:rStyle w:val="FontStyle12"/>
          <w:b/>
          <w:sz w:val="20"/>
          <w:szCs w:val="20"/>
        </w:rPr>
      </w:pPr>
    </w:p>
    <w:p w:rsidR="00E000B0" w:rsidRPr="004F65B3" w:rsidRDefault="00FF1020" w:rsidP="00057637">
      <w:pPr>
        <w:tabs>
          <w:tab w:val="left" w:pos="284"/>
          <w:tab w:val="left" w:pos="851"/>
        </w:tabs>
        <w:jc w:val="both"/>
      </w:pPr>
      <w:r>
        <w:rPr>
          <w:rStyle w:val="FontStyle12"/>
          <w:sz w:val="20"/>
          <w:szCs w:val="20"/>
        </w:rPr>
        <w:t>4.1.</w:t>
      </w:r>
      <w:r w:rsidR="00057637">
        <w:rPr>
          <w:rStyle w:val="FontStyle12"/>
          <w:sz w:val="20"/>
          <w:szCs w:val="20"/>
        </w:rPr>
        <w:t xml:space="preserve"> </w:t>
      </w:r>
      <w:r w:rsidR="002C2EF5" w:rsidRPr="004F65B3">
        <w:t>Упаковка Товара должна</w:t>
      </w:r>
      <w:r w:rsidR="008365AF">
        <w:t xml:space="preserve"> </w:t>
      </w:r>
      <w:r w:rsidR="002C2EF5" w:rsidRPr="004F65B3">
        <w:t xml:space="preserve"> исключать возможность случайной порчи Товара.</w:t>
      </w:r>
    </w:p>
    <w:p w:rsidR="00E000B0" w:rsidRPr="004F65B3" w:rsidRDefault="00FF1020" w:rsidP="00057637">
      <w:pPr>
        <w:tabs>
          <w:tab w:val="left" w:pos="284"/>
          <w:tab w:val="left" w:pos="851"/>
        </w:tabs>
        <w:jc w:val="both"/>
      </w:pPr>
      <w:r>
        <w:t>4.2.</w:t>
      </w:r>
      <w:r w:rsidR="00057637">
        <w:t xml:space="preserve"> </w:t>
      </w:r>
      <w:r w:rsidR="00801A6E">
        <w:t>Транспортировка товара</w:t>
      </w:r>
      <w:r w:rsidR="002C2EF5" w:rsidRPr="004F65B3">
        <w:t xml:space="preserve"> должна быть выполнена </w:t>
      </w:r>
      <w:r w:rsidR="00801A6E">
        <w:t>при условии отсутствия сырости</w:t>
      </w:r>
      <w:r w:rsidR="00E6679D" w:rsidRPr="004F65B3">
        <w:t>.</w:t>
      </w:r>
    </w:p>
    <w:p w:rsidR="00757FAD" w:rsidRDefault="00757FAD" w:rsidP="00757FAD">
      <w:pPr>
        <w:tabs>
          <w:tab w:val="left" w:pos="426"/>
          <w:tab w:val="left" w:pos="567"/>
        </w:tabs>
        <w:jc w:val="both"/>
      </w:pPr>
      <w:r>
        <w:t xml:space="preserve">                                                                     </w:t>
      </w:r>
    </w:p>
    <w:p w:rsidR="00415D7A" w:rsidRDefault="00415D7A" w:rsidP="00ED2006">
      <w:pPr>
        <w:jc w:val="center"/>
        <w:rPr>
          <w:b/>
        </w:rPr>
      </w:pPr>
      <w:r w:rsidRPr="004F65B3">
        <w:rPr>
          <w:b/>
        </w:rPr>
        <w:t xml:space="preserve">5. </w:t>
      </w:r>
      <w:r w:rsidR="00637468" w:rsidRPr="004F65B3">
        <w:rPr>
          <w:b/>
        </w:rPr>
        <w:t>ПРИЕМКА ТОВАРА</w:t>
      </w:r>
      <w:r w:rsidR="00332F68" w:rsidRPr="004F65B3">
        <w:rPr>
          <w:b/>
        </w:rPr>
        <w:t>.</w:t>
      </w:r>
    </w:p>
    <w:p w:rsidR="00057637" w:rsidRPr="004F65B3" w:rsidRDefault="00057637" w:rsidP="00057637">
      <w:pPr>
        <w:tabs>
          <w:tab w:val="left" w:pos="426"/>
          <w:tab w:val="left" w:pos="567"/>
        </w:tabs>
        <w:jc w:val="center"/>
        <w:rPr>
          <w:b/>
        </w:rPr>
      </w:pPr>
    </w:p>
    <w:p w:rsidR="00E000B0" w:rsidRPr="004F65B3" w:rsidRDefault="00FC2DD3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 w:rsidRPr="004F65B3">
        <w:t>5</w:t>
      </w:r>
      <w:r w:rsidR="00FF1020">
        <w:t>.1</w:t>
      </w:r>
      <w:r w:rsidR="00057637">
        <w:t xml:space="preserve">. </w:t>
      </w:r>
      <w:r w:rsidR="00637468" w:rsidRPr="004F65B3">
        <w:t>Приемка Товара осуществляется представителем Покупат</w:t>
      </w:r>
      <w:r w:rsidR="009E09C5" w:rsidRPr="004F65B3">
        <w:t>еля</w:t>
      </w:r>
      <w:r w:rsidR="00637468" w:rsidRPr="004F65B3">
        <w:t>.</w:t>
      </w:r>
      <w:r w:rsidR="00B51EF2" w:rsidRPr="004F65B3">
        <w:t xml:space="preserve"> Полномочия представителя подтверждаются доверенностью, надлежаще заверенная копия</w:t>
      </w:r>
      <w:r w:rsidR="008365AF">
        <w:t>,</w:t>
      </w:r>
      <w:r w:rsidR="00B51EF2" w:rsidRPr="004F65B3">
        <w:t xml:space="preserve"> которой передается Поставщику.</w:t>
      </w:r>
    </w:p>
    <w:p w:rsidR="00E000B0" w:rsidRPr="004F65B3" w:rsidRDefault="00FC2DD3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 w:rsidRPr="004F65B3">
        <w:t>5</w:t>
      </w:r>
      <w:r w:rsidR="00E000B0" w:rsidRPr="004F65B3">
        <w:t>.2.</w:t>
      </w:r>
      <w:r w:rsidR="00057637">
        <w:t xml:space="preserve"> </w:t>
      </w:r>
      <w:r w:rsidR="009A0851" w:rsidRPr="004F65B3">
        <w:t xml:space="preserve">Приемка </w:t>
      </w:r>
      <w:r w:rsidR="00637468" w:rsidRPr="004F65B3">
        <w:t>Товар</w:t>
      </w:r>
      <w:r w:rsidR="009A0851" w:rsidRPr="004F65B3">
        <w:t>а</w:t>
      </w:r>
      <w:r w:rsidR="00637468" w:rsidRPr="004F65B3">
        <w:t xml:space="preserve"> </w:t>
      </w:r>
      <w:r w:rsidR="00916760" w:rsidRPr="004F65B3">
        <w:t xml:space="preserve">осуществляется Покупателем </w:t>
      </w:r>
      <w:r w:rsidR="00637468" w:rsidRPr="004F65B3">
        <w:t>по</w:t>
      </w:r>
      <w:r w:rsidR="002E2CEC" w:rsidRPr="004F65B3">
        <w:t xml:space="preserve"> ассортименту и</w:t>
      </w:r>
      <w:r w:rsidR="00637468" w:rsidRPr="004F65B3">
        <w:t xml:space="preserve"> количеству изделий</w:t>
      </w:r>
      <w:r w:rsidR="002E2CEC" w:rsidRPr="004F65B3">
        <w:t xml:space="preserve"> (</w:t>
      </w:r>
      <w:r w:rsidR="00637468" w:rsidRPr="004F65B3">
        <w:t>уп</w:t>
      </w:r>
      <w:r w:rsidR="009A0851" w:rsidRPr="004F65B3">
        <w:t>аковок</w:t>
      </w:r>
      <w:r w:rsidR="002E2CEC" w:rsidRPr="004F65B3">
        <w:t>)</w:t>
      </w:r>
      <w:r w:rsidR="00916760" w:rsidRPr="004F65B3">
        <w:t xml:space="preserve"> в момент получения Товара</w:t>
      </w:r>
      <w:r w:rsidR="009A0851" w:rsidRPr="004F65B3">
        <w:t>.</w:t>
      </w:r>
    </w:p>
    <w:p w:rsidR="005456ED" w:rsidRDefault="005456ED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</w:p>
    <w:p w:rsidR="005456ED" w:rsidRDefault="005456ED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</w:p>
    <w:p w:rsidR="00E000B0" w:rsidRPr="004F65B3" w:rsidRDefault="00FC2DD3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 w:rsidRPr="004F65B3">
        <w:lastRenderedPageBreak/>
        <w:t>5</w:t>
      </w:r>
      <w:r w:rsidR="00FF1020">
        <w:t>.3</w:t>
      </w:r>
      <w:r w:rsidR="00057637">
        <w:t xml:space="preserve">. </w:t>
      </w:r>
      <w:r w:rsidR="00257DCF" w:rsidRPr="004F65B3">
        <w:t xml:space="preserve">Претензии по качеству </w:t>
      </w:r>
      <w:r w:rsidR="009324DD" w:rsidRPr="004F65B3">
        <w:t xml:space="preserve">поставляемого </w:t>
      </w:r>
      <w:r w:rsidR="00257DCF" w:rsidRPr="004F65B3">
        <w:t>Товара</w:t>
      </w:r>
      <w:r w:rsidR="00637468" w:rsidRPr="004F65B3">
        <w:t xml:space="preserve"> могут быть предъявле</w:t>
      </w:r>
      <w:r w:rsidR="00486F4A" w:rsidRPr="004F65B3">
        <w:t xml:space="preserve">ны Покупателем в срок не более </w:t>
      </w:r>
      <w:r w:rsidR="00312E34">
        <w:t>5</w:t>
      </w:r>
      <w:r w:rsidR="00637468" w:rsidRPr="004F65B3">
        <w:t xml:space="preserve"> </w:t>
      </w:r>
      <w:r w:rsidR="00486F4A" w:rsidRPr="004F65B3">
        <w:t>(</w:t>
      </w:r>
      <w:r w:rsidR="00312E34">
        <w:t>пяти</w:t>
      </w:r>
      <w:r w:rsidR="00486F4A" w:rsidRPr="004F65B3">
        <w:t>)</w:t>
      </w:r>
      <w:r w:rsidR="0004051A" w:rsidRPr="004F65B3">
        <w:t xml:space="preserve"> календарных</w:t>
      </w:r>
      <w:r w:rsidR="00637468" w:rsidRPr="004F65B3">
        <w:t xml:space="preserve"> дней </w:t>
      </w:r>
      <w:r w:rsidR="00CA3AEC" w:rsidRPr="004F65B3">
        <w:t>от даты</w:t>
      </w:r>
      <w:r w:rsidR="009324DD" w:rsidRPr="004F65B3">
        <w:t xml:space="preserve"> приемки указанной в</w:t>
      </w:r>
      <w:r w:rsidR="00CA3AEC" w:rsidRPr="004F65B3">
        <w:t xml:space="preserve"> накладной</w:t>
      </w:r>
      <w:r w:rsidR="00147C4E">
        <w:t xml:space="preserve"> (за исключением скрытых недостатков)</w:t>
      </w:r>
      <w:r w:rsidR="00CA3AEC" w:rsidRPr="004F65B3">
        <w:t>, при условии обеспечения надлежащих условий хранения поставляемого Товара.</w:t>
      </w:r>
    </w:p>
    <w:p w:rsidR="00E000B0" w:rsidRPr="004F65B3" w:rsidRDefault="00FF1020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>
        <w:t>5.4</w:t>
      </w:r>
      <w:r w:rsidR="00057637">
        <w:t xml:space="preserve">. </w:t>
      </w:r>
      <w:r w:rsidR="00637468" w:rsidRPr="004F65B3">
        <w:t>Претензии должны быть представлены в письменном виде и содержать следующую информацию: описание Товара; количество Товара, к которому предъявлены и суть претензий (каче</w:t>
      </w:r>
      <w:r w:rsidR="00CE7AF5" w:rsidRPr="004F65B3">
        <w:t>ство</w:t>
      </w:r>
      <w:r w:rsidR="00637468" w:rsidRPr="004F65B3">
        <w:t>)</w:t>
      </w:r>
      <w:r w:rsidR="00916760" w:rsidRPr="004F65B3">
        <w:t>,</w:t>
      </w:r>
      <w:r w:rsidR="002E2CEC" w:rsidRPr="004F65B3">
        <w:t xml:space="preserve"> </w:t>
      </w:r>
      <w:r w:rsidR="00637468" w:rsidRPr="004F65B3">
        <w:t>требования Покупателя</w:t>
      </w:r>
      <w:r w:rsidR="00916760" w:rsidRPr="004F65B3">
        <w:t>,</w:t>
      </w:r>
      <w:r w:rsidR="00637468" w:rsidRPr="004F65B3">
        <w:t xml:space="preserve"> другую информацию.</w:t>
      </w:r>
    </w:p>
    <w:p w:rsidR="00E000B0" w:rsidRPr="004F65B3" w:rsidRDefault="00E000B0" w:rsidP="00057637">
      <w:pPr>
        <w:numPr>
          <w:ilvl w:val="12"/>
          <w:numId w:val="0"/>
        </w:numPr>
        <w:tabs>
          <w:tab w:val="left" w:pos="0"/>
          <w:tab w:val="left" w:pos="284"/>
          <w:tab w:val="left" w:pos="709"/>
          <w:tab w:val="left" w:pos="851"/>
        </w:tabs>
        <w:jc w:val="both"/>
      </w:pPr>
      <w:r w:rsidRPr="004F65B3">
        <w:t>5.5</w:t>
      </w:r>
      <w:r w:rsidR="00637468" w:rsidRPr="004F65B3">
        <w:t>.</w:t>
      </w:r>
      <w:r w:rsidR="00057637">
        <w:t xml:space="preserve"> </w:t>
      </w:r>
      <w:r w:rsidR="00637468" w:rsidRPr="004F65B3">
        <w:t>Качество Товара</w:t>
      </w:r>
      <w:r w:rsidR="00066825" w:rsidRPr="004F65B3">
        <w:t xml:space="preserve"> должно соответствовать паспорту</w:t>
      </w:r>
      <w:r w:rsidR="006B5701" w:rsidRPr="004F65B3">
        <w:t>, Т</w:t>
      </w:r>
      <w:r w:rsidR="00066825" w:rsidRPr="004F65B3">
        <w:t>ехническим условиям на продукцию</w:t>
      </w:r>
      <w:r w:rsidR="00637468" w:rsidRPr="004F65B3">
        <w:t>.</w:t>
      </w:r>
    </w:p>
    <w:p w:rsidR="00E000B0" w:rsidRPr="004F65B3" w:rsidRDefault="00FC2DD3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 w:rsidRPr="004F65B3">
        <w:t>5</w:t>
      </w:r>
      <w:r w:rsidR="009324DD" w:rsidRPr="004F65B3">
        <w:t>.</w:t>
      </w:r>
      <w:r w:rsidR="00E000B0" w:rsidRPr="004F65B3">
        <w:t>6</w:t>
      </w:r>
      <w:r w:rsidR="003169CB">
        <w:t>.</w:t>
      </w:r>
      <w:r w:rsidR="00057637">
        <w:t xml:space="preserve"> </w:t>
      </w:r>
      <w:r w:rsidR="00637468" w:rsidRPr="004F65B3">
        <w:t>Для установления ненадлежащего качества поставленного Товара вызов представителя Поставщика обязателен.</w:t>
      </w:r>
      <w:r w:rsidR="000B6714" w:rsidRPr="004F65B3">
        <w:t xml:space="preserve"> </w:t>
      </w:r>
    </w:p>
    <w:p w:rsidR="00E000B0" w:rsidRPr="004F65B3" w:rsidRDefault="00FC2DD3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 w:rsidRPr="004F65B3">
        <w:t>5</w:t>
      </w:r>
      <w:r w:rsidR="009324DD" w:rsidRPr="004F65B3">
        <w:t>.</w:t>
      </w:r>
      <w:r w:rsidR="00E000B0" w:rsidRPr="004F65B3">
        <w:t>7</w:t>
      </w:r>
      <w:r w:rsidR="00637468" w:rsidRPr="004F65B3">
        <w:t>.</w:t>
      </w:r>
      <w:r w:rsidR="00057637">
        <w:t xml:space="preserve"> </w:t>
      </w:r>
      <w:r w:rsidR="00637468" w:rsidRPr="004F65B3">
        <w:t>Ненадлежащее качество Товара подтверждается двусторонним актом.</w:t>
      </w:r>
      <w:r w:rsidR="000B6714" w:rsidRPr="004F65B3">
        <w:t xml:space="preserve"> Представитель Поставщика обязан явиться д</w:t>
      </w:r>
      <w:r w:rsidR="00E11D28">
        <w:t>ля составления акта не позднее 7-ми</w:t>
      </w:r>
      <w:r w:rsidR="000B6714" w:rsidRPr="004F65B3">
        <w:t xml:space="preserve"> календарных дней с момента извещения Покупателем об обнаруженных недостатках. В противном случае акт составляется </w:t>
      </w:r>
      <w:r w:rsidR="002E2CEC" w:rsidRPr="004F65B3">
        <w:t xml:space="preserve">Покупателем </w:t>
      </w:r>
      <w:r w:rsidR="000B6714" w:rsidRPr="004F65B3">
        <w:t>в одностороннем порядке</w:t>
      </w:r>
      <w:r w:rsidR="002E2CEC" w:rsidRPr="004F65B3">
        <w:t>.</w:t>
      </w:r>
    </w:p>
    <w:p w:rsidR="00E000B0" w:rsidRPr="004F65B3" w:rsidRDefault="00FC2DD3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 w:rsidRPr="004F65B3">
        <w:t>5</w:t>
      </w:r>
      <w:r w:rsidR="00E000B0" w:rsidRPr="004F65B3">
        <w:t>.8</w:t>
      </w:r>
      <w:r w:rsidR="00637468" w:rsidRPr="004F65B3">
        <w:t>.</w:t>
      </w:r>
      <w:r w:rsidR="00057637">
        <w:t xml:space="preserve"> </w:t>
      </w:r>
      <w:r w:rsidR="00637468" w:rsidRPr="004F65B3">
        <w:t xml:space="preserve">В случае обнаружения Товара, не соответствующего </w:t>
      </w:r>
      <w:r w:rsidR="00884827">
        <w:t>Заявленному</w:t>
      </w:r>
      <w:r w:rsidR="00637468" w:rsidRPr="004F65B3">
        <w:t xml:space="preserve"> ассортименту,</w:t>
      </w:r>
      <w:r w:rsidR="002E2CEC" w:rsidRPr="004F65B3">
        <w:t xml:space="preserve"> </w:t>
      </w:r>
      <w:r w:rsidR="00637468" w:rsidRPr="004F65B3">
        <w:t>количе</w:t>
      </w:r>
      <w:r w:rsidR="00746514" w:rsidRPr="004F65B3">
        <w:t>ству или качеству и при наличии</w:t>
      </w:r>
      <w:r w:rsidR="00637468" w:rsidRPr="004F65B3">
        <w:t xml:space="preserve"> соответствующего двустороннего акта, Поставщик производит допоставку, </w:t>
      </w:r>
      <w:r w:rsidR="00147C4E">
        <w:t>возврат, либо переоценку Товара, Покупатель вправе потребовать вернуть Поставщика уплаченные денежные средства за поставку некачественного Товара, либо за не допоставку Товара.</w:t>
      </w:r>
    </w:p>
    <w:p w:rsidR="00637468" w:rsidRPr="004F65B3" w:rsidRDefault="00FC2DD3" w:rsidP="00057637">
      <w:pPr>
        <w:numPr>
          <w:ilvl w:val="12"/>
          <w:numId w:val="0"/>
        </w:numPr>
        <w:tabs>
          <w:tab w:val="left" w:pos="0"/>
          <w:tab w:val="left" w:pos="284"/>
          <w:tab w:val="left" w:pos="851"/>
        </w:tabs>
        <w:jc w:val="both"/>
      </w:pPr>
      <w:r w:rsidRPr="004F65B3">
        <w:t>5</w:t>
      </w:r>
      <w:r w:rsidR="009324DD" w:rsidRPr="004F65B3">
        <w:t>.</w:t>
      </w:r>
      <w:r w:rsidR="00E000B0" w:rsidRPr="004F65B3">
        <w:t>9</w:t>
      </w:r>
      <w:r w:rsidR="00637468" w:rsidRPr="004F65B3">
        <w:t>.</w:t>
      </w:r>
      <w:r w:rsidR="00057637">
        <w:t xml:space="preserve"> </w:t>
      </w:r>
      <w:r w:rsidR="00637468" w:rsidRPr="004F65B3">
        <w:t>Допоставка, а также поставка взамен некачественного Товара может быть произведена в срок дополнительно согласованный Сторонами</w:t>
      </w:r>
      <w:r w:rsidR="000B6714" w:rsidRPr="004F65B3">
        <w:t>, но не по</w:t>
      </w:r>
      <w:r w:rsidR="00BC5CD5">
        <w:t xml:space="preserve">зднее 30 календарных дней с момента </w:t>
      </w:r>
      <w:r w:rsidR="000B6714" w:rsidRPr="004F65B3">
        <w:t xml:space="preserve"> подписания вышеуказанного акта</w:t>
      </w:r>
      <w:r w:rsidR="00637468" w:rsidRPr="004F65B3">
        <w:t>. Для возврата Товара</w:t>
      </w:r>
      <w:r w:rsidR="00AE4462" w:rsidRPr="004F65B3">
        <w:t xml:space="preserve"> неудовлетворительного качества</w:t>
      </w:r>
      <w:r w:rsidR="00637468" w:rsidRPr="004F65B3">
        <w:t xml:space="preserve"> представители Сторон обязаны оформить накладную на возврат.</w:t>
      </w:r>
    </w:p>
    <w:p w:rsidR="00637468" w:rsidRPr="004F65B3" w:rsidRDefault="00637468" w:rsidP="00FF1020">
      <w:pPr>
        <w:numPr>
          <w:ilvl w:val="12"/>
          <w:numId w:val="0"/>
        </w:numPr>
        <w:tabs>
          <w:tab w:val="left" w:pos="426"/>
          <w:tab w:val="left" w:pos="567"/>
        </w:tabs>
        <w:ind w:left="426"/>
        <w:jc w:val="both"/>
      </w:pPr>
    </w:p>
    <w:p w:rsidR="006D45E9" w:rsidRDefault="00FC2DD3" w:rsidP="00880A4E">
      <w:pPr>
        <w:jc w:val="center"/>
        <w:rPr>
          <w:b/>
        </w:rPr>
      </w:pPr>
      <w:r w:rsidRPr="004F65B3">
        <w:rPr>
          <w:b/>
        </w:rPr>
        <w:t xml:space="preserve">6. </w:t>
      </w:r>
      <w:r w:rsidR="006D45E9" w:rsidRPr="004F65B3">
        <w:rPr>
          <w:b/>
        </w:rPr>
        <w:t>КАЧЕСТВО И ГАРАНТИИ.</w:t>
      </w:r>
    </w:p>
    <w:p w:rsidR="00057637" w:rsidRPr="004F65B3" w:rsidRDefault="00057637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E85118" w:rsidRPr="004F65B3" w:rsidRDefault="00057637" w:rsidP="00057637">
      <w:pPr>
        <w:pStyle w:val="Style9"/>
        <w:widowControl/>
        <w:spacing w:line="240" w:lineRule="auto"/>
        <w:ind w:right="17" w:firstLine="0"/>
        <w:rPr>
          <w:sz w:val="20"/>
          <w:szCs w:val="20"/>
        </w:rPr>
      </w:pPr>
      <w:r>
        <w:rPr>
          <w:rStyle w:val="FontStyle12"/>
          <w:sz w:val="20"/>
          <w:szCs w:val="20"/>
        </w:rPr>
        <w:t xml:space="preserve">6.1. </w:t>
      </w:r>
      <w:r w:rsidR="00BB2469" w:rsidRPr="004F65B3">
        <w:rPr>
          <w:rStyle w:val="FontStyle12"/>
          <w:sz w:val="20"/>
          <w:szCs w:val="20"/>
        </w:rPr>
        <w:t>Качество Товара</w:t>
      </w:r>
      <w:r w:rsidR="00E034D8" w:rsidRPr="004F65B3">
        <w:rPr>
          <w:rStyle w:val="FontStyle12"/>
          <w:sz w:val="20"/>
          <w:szCs w:val="20"/>
        </w:rPr>
        <w:t xml:space="preserve"> </w:t>
      </w:r>
      <w:r w:rsidR="00AE4462" w:rsidRPr="004F65B3">
        <w:rPr>
          <w:rStyle w:val="FontStyle12"/>
          <w:sz w:val="20"/>
          <w:szCs w:val="20"/>
        </w:rPr>
        <w:t>соответствует</w:t>
      </w:r>
      <w:r w:rsidR="00190B56" w:rsidRPr="004F65B3">
        <w:rPr>
          <w:rStyle w:val="FontStyle12"/>
          <w:sz w:val="20"/>
          <w:szCs w:val="20"/>
        </w:rPr>
        <w:t xml:space="preserve"> требования</w:t>
      </w:r>
      <w:r w:rsidR="00AE4462" w:rsidRPr="004F65B3">
        <w:rPr>
          <w:rStyle w:val="FontStyle12"/>
          <w:sz w:val="20"/>
          <w:szCs w:val="20"/>
        </w:rPr>
        <w:t>м</w:t>
      </w:r>
      <w:r w:rsidR="00190B56" w:rsidRPr="004F65B3">
        <w:rPr>
          <w:rStyle w:val="FontStyle12"/>
          <w:sz w:val="20"/>
          <w:szCs w:val="20"/>
        </w:rPr>
        <w:t xml:space="preserve"> </w:t>
      </w:r>
      <w:r w:rsidR="003F1A4B">
        <w:rPr>
          <w:rStyle w:val="FontStyle12"/>
          <w:sz w:val="20"/>
          <w:szCs w:val="20"/>
        </w:rPr>
        <w:t>ТУ</w:t>
      </w:r>
      <w:r w:rsidR="00E034D8" w:rsidRPr="004F65B3">
        <w:rPr>
          <w:rStyle w:val="FontStyle12"/>
          <w:sz w:val="20"/>
          <w:szCs w:val="20"/>
        </w:rPr>
        <w:t xml:space="preserve"> и действующим стандартам</w:t>
      </w:r>
      <w:r w:rsidR="006D45E9" w:rsidRPr="004F65B3">
        <w:rPr>
          <w:rStyle w:val="FontStyle12"/>
          <w:sz w:val="20"/>
          <w:szCs w:val="20"/>
        </w:rPr>
        <w:t xml:space="preserve">. </w:t>
      </w:r>
      <w:r w:rsidR="00102449" w:rsidRPr="004F65B3">
        <w:rPr>
          <w:sz w:val="20"/>
          <w:szCs w:val="20"/>
        </w:rPr>
        <w:t>Поставщик гарантирует качество поставляемого Товара</w:t>
      </w:r>
      <w:r w:rsidR="00757FAD">
        <w:rPr>
          <w:sz w:val="20"/>
          <w:szCs w:val="20"/>
        </w:rPr>
        <w:t>.</w:t>
      </w:r>
    </w:p>
    <w:p w:rsidR="006D45E9" w:rsidRPr="004F65B3" w:rsidRDefault="006D45E9" w:rsidP="00057637">
      <w:pPr>
        <w:jc w:val="both"/>
        <w:rPr>
          <w:b/>
        </w:rPr>
      </w:pPr>
    </w:p>
    <w:p w:rsidR="00637468" w:rsidRDefault="00057637" w:rsidP="00FE6610">
      <w:pPr>
        <w:jc w:val="center"/>
        <w:rPr>
          <w:b/>
        </w:rPr>
      </w:pPr>
      <w:r>
        <w:rPr>
          <w:b/>
        </w:rPr>
        <w:t xml:space="preserve">7. </w:t>
      </w:r>
      <w:r w:rsidR="00637468" w:rsidRPr="004F65B3">
        <w:rPr>
          <w:b/>
        </w:rPr>
        <w:t>ОТВЕТСТВЕННОСТЬ СТОРОН</w:t>
      </w:r>
      <w:r w:rsidR="00332F68" w:rsidRPr="004F65B3">
        <w:rPr>
          <w:b/>
        </w:rPr>
        <w:t>.</w:t>
      </w:r>
    </w:p>
    <w:p w:rsidR="00057637" w:rsidRPr="004F65B3" w:rsidRDefault="00057637" w:rsidP="00057637">
      <w:pPr>
        <w:tabs>
          <w:tab w:val="left" w:pos="426"/>
          <w:tab w:val="left" w:pos="567"/>
        </w:tabs>
        <w:jc w:val="center"/>
        <w:rPr>
          <w:b/>
        </w:rPr>
      </w:pPr>
    </w:p>
    <w:p w:rsidR="00E000B0" w:rsidRPr="004F65B3" w:rsidRDefault="00057637" w:rsidP="00057637">
      <w:pPr>
        <w:jc w:val="both"/>
      </w:pPr>
      <w:r>
        <w:t xml:space="preserve">7.1. </w:t>
      </w:r>
      <w:r w:rsidR="00637468" w:rsidRPr="004F65B3">
        <w:t>За нарушение условий договора стороны несут о</w:t>
      </w:r>
      <w:r w:rsidR="00BD5AB0" w:rsidRPr="004F65B3">
        <w:t xml:space="preserve">тветственность в соответствии с </w:t>
      </w:r>
      <w:r w:rsidR="00190B56" w:rsidRPr="004F65B3">
        <w:t xml:space="preserve">действующим </w:t>
      </w:r>
      <w:r w:rsidR="00637468" w:rsidRPr="004F65B3">
        <w:t>законодательством РФ.</w:t>
      </w:r>
    </w:p>
    <w:p w:rsidR="00BF30EC" w:rsidRPr="00BF30EC" w:rsidRDefault="00057637" w:rsidP="00057637">
      <w:pPr>
        <w:jc w:val="both"/>
      </w:pPr>
      <w:r>
        <w:t xml:space="preserve">7.2. </w:t>
      </w:r>
      <w:r w:rsidR="00637468" w:rsidRPr="004F65B3">
        <w:t>Санкции, за неисполнение или ненадлежащее исполнение Договора подл</w:t>
      </w:r>
      <w:r w:rsidR="004A607E" w:rsidRPr="004F65B3">
        <w:t xml:space="preserve">ежат начислению и уплате только </w:t>
      </w:r>
      <w:r w:rsidR="00637468" w:rsidRPr="004F65B3">
        <w:t>при условии направления Стороной, право которой было нарушено, официальной претензии, содержащей сведения о факте и характере нарушения и заявляемых в связи с нарушением требованиях.</w:t>
      </w:r>
    </w:p>
    <w:p w:rsidR="00BF30EC" w:rsidRPr="00BF30EC" w:rsidRDefault="00127ECF" w:rsidP="00057637">
      <w:pPr>
        <w:jc w:val="both"/>
      </w:pPr>
      <w:r>
        <w:rPr>
          <w:color w:val="000000"/>
        </w:rPr>
        <w:t>7.3.</w:t>
      </w:r>
      <w:r w:rsidR="00BF30EC" w:rsidRPr="00BF30EC">
        <w:rPr>
          <w:color w:val="000000"/>
        </w:rPr>
        <w:t xml:space="preserve">В случаях, если в Приложении предусмотрена отсрочка платежа – Поставщик, при несвоевременной оплате, вправе взыскать с Покупателя пени в размере 0,1% от суммы задолженности за каждый день просрочки, </w:t>
      </w:r>
      <w:r w:rsidR="00BF30EC" w:rsidRPr="00BF30EC">
        <w:t>но не более  общей суммы задолженности</w:t>
      </w:r>
      <w:r w:rsidR="00BF30EC" w:rsidRPr="0099582E">
        <w:rPr>
          <w:rFonts w:ascii="Tahoma" w:hAnsi="Tahoma" w:cs="Tahoma"/>
        </w:rPr>
        <w:t>.</w:t>
      </w:r>
      <w:r w:rsidR="00BF30EC" w:rsidRPr="00D47421">
        <w:rPr>
          <w:rFonts w:ascii="Tahoma" w:hAnsi="Tahoma" w:cs="Tahoma"/>
          <w:color w:val="3366FF"/>
        </w:rPr>
        <w:t xml:space="preserve"> </w:t>
      </w:r>
    </w:p>
    <w:p w:rsidR="00BF30EC" w:rsidRPr="00BF30EC" w:rsidRDefault="00057637" w:rsidP="00057637">
      <w:pPr>
        <w:jc w:val="both"/>
      </w:pPr>
      <w:r>
        <w:rPr>
          <w:color w:val="000000"/>
        </w:rPr>
        <w:t xml:space="preserve">7.4. </w:t>
      </w:r>
      <w:r w:rsidR="00BF30EC" w:rsidRPr="00BF30EC">
        <w:rPr>
          <w:color w:val="000000"/>
        </w:rPr>
        <w:t xml:space="preserve">Если поставка Продукции просрочена по вине Поставщика более чем на 30 (тридцать) рабочих дней, Покупатель вправе отказаться от приемки продукции </w:t>
      </w:r>
      <w:r w:rsidR="00BF30EC" w:rsidRPr="00BF30EC">
        <w:t>и потребовать от Поставщика возвр</w:t>
      </w:r>
      <w:r w:rsidR="00127ECF">
        <w:t xml:space="preserve">ата оплаченных денежных средств. </w:t>
      </w:r>
    </w:p>
    <w:p w:rsidR="006168CC" w:rsidRDefault="006168CC" w:rsidP="00FE6610">
      <w:pPr>
        <w:jc w:val="center"/>
        <w:rPr>
          <w:b/>
        </w:rPr>
      </w:pPr>
    </w:p>
    <w:p w:rsidR="00190B56" w:rsidRDefault="00057637" w:rsidP="00FE6610">
      <w:pPr>
        <w:jc w:val="center"/>
        <w:rPr>
          <w:b/>
        </w:rPr>
      </w:pPr>
      <w:r>
        <w:rPr>
          <w:b/>
        </w:rPr>
        <w:t xml:space="preserve">8. </w:t>
      </w:r>
      <w:r w:rsidR="00637468" w:rsidRPr="004F65B3">
        <w:rPr>
          <w:b/>
        </w:rPr>
        <w:t>СРОК ДЕЙСТВИЯ ДОГОВОРА И ИЗМЕНЕНИЯ ДОГОВОРА</w:t>
      </w:r>
      <w:r w:rsidR="00C94E25" w:rsidRPr="004F65B3">
        <w:rPr>
          <w:b/>
        </w:rPr>
        <w:t>.</w:t>
      </w:r>
    </w:p>
    <w:p w:rsidR="00360777" w:rsidRPr="004F65B3" w:rsidRDefault="00360777" w:rsidP="00057637">
      <w:pPr>
        <w:tabs>
          <w:tab w:val="left" w:pos="426"/>
          <w:tab w:val="left" w:pos="567"/>
        </w:tabs>
        <w:jc w:val="center"/>
        <w:rPr>
          <w:b/>
        </w:rPr>
      </w:pPr>
    </w:p>
    <w:p w:rsidR="00E000B0" w:rsidRPr="004F65B3" w:rsidRDefault="00057637" w:rsidP="00057637">
      <w:pPr>
        <w:jc w:val="both"/>
      </w:pPr>
      <w:r>
        <w:t xml:space="preserve">8.1. </w:t>
      </w:r>
      <w:r w:rsidR="00637468" w:rsidRPr="004F65B3">
        <w:t xml:space="preserve">Настоящий Договор </w:t>
      </w:r>
      <w:r w:rsidR="00190B56" w:rsidRPr="004F65B3">
        <w:t xml:space="preserve">вступает в силу с момента его подписания сторонами и действует </w:t>
      </w:r>
      <w:r w:rsidR="00DA5307">
        <w:t>сроком один год</w:t>
      </w:r>
      <w:r>
        <w:t xml:space="preserve">                         </w:t>
      </w:r>
    </w:p>
    <w:p w:rsidR="00E000B0" w:rsidRPr="004F65B3" w:rsidRDefault="00057637" w:rsidP="00057637">
      <w:pPr>
        <w:tabs>
          <w:tab w:val="left" w:pos="426"/>
          <w:tab w:val="left" w:pos="567"/>
          <w:tab w:val="left" w:pos="851"/>
        </w:tabs>
        <w:jc w:val="both"/>
      </w:pPr>
      <w:r>
        <w:t xml:space="preserve">8.2. </w:t>
      </w:r>
      <w:r w:rsidR="00637468" w:rsidRPr="004F65B3">
        <w:t>По истечении вышеуказанного срока и при отс</w:t>
      </w:r>
      <w:r w:rsidR="00190B56" w:rsidRPr="004F65B3">
        <w:t>утствии</w:t>
      </w:r>
      <w:r w:rsidR="00637468" w:rsidRPr="004F65B3">
        <w:t xml:space="preserve"> нарушений сроков о</w:t>
      </w:r>
      <w:r w:rsidR="00A150E6" w:rsidRPr="004F65B3">
        <w:t>платы</w:t>
      </w:r>
      <w:r w:rsidR="006F04D2" w:rsidRPr="004F65B3">
        <w:t xml:space="preserve"> со </w:t>
      </w:r>
      <w:r w:rsidR="00C94E25" w:rsidRPr="004F65B3">
        <w:t xml:space="preserve"> </w:t>
      </w:r>
      <w:r w:rsidR="006F04D2" w:rsidRPr="004F65B3">
        <w:t>стороны Покупателя,</w:t>
      </w:r>
      <w:r w:rsidR="00A150E6" w:rsidRPr="004F65B3">
        <w:t xml:space="preserve"> поставок Товара со </w:t>
      </w:r>
      <w:r w:rsidR="006F04D2" w:rsidRPr="004F65B3">
        <w:t>стороны Поставщика</w:t>
      </w:r>
      <w:r w:rsidR="00637468" w:rsidRPr="004F65B3">
        <w:t xml:space="preserve"> Договор </w:t>
      </w:r>
      <w:r w:rsidR="00BF4063" w:rsidRPr="004F65B3">
        <w:t xml:space="preserve">может быть пролонгирован на следующий календарный год. </w:t>
      </w:r>
    </w:p>
    <w:p w:rsidR="00E000B0" w:rsidRPr="004F65B3" w:rsidRDefault="00057637" w:rsidP="00057637">
      <w:pPr>
        <w:tabs>
          <w:tab w:val="left" w:pos="426"/>
          <w:tab w:val="left" w:pos="567"/>
          <w:tab w:val="left" w:pos="851"/>
        </w:tabs>
        <w:jc w:val="both"/>
      </w:pPr>
      <w:r>
        <w:t xml:space="preserve">8.3. </w:t>
      </w:r>
      <w:r w:rsidR="00637468" w:rsidRPr="004F65B3">
        <w:t>Все дополнительные соглашения между Поставщиком и Покупателем оформляются письменно и являются неотъемлемой частью настоящего Договора.</w:t>
      </w:r>
    </w:p>
    <w:p w:rsidR="00C94E25" w:rsidRPr="004F65B3" w:rsidRDefault="00057637" w:rsidP="00057637">
      <w:pPr>
        <w:tabs>
          <w:tab w:val="left" w:pos="426"/>
          <w:tab w:val="left" w:pos="567"/>
          <w:tab w:val="left" w:pos="851"/>
        </w:tabs>
        <w:jc w:val="both"/>
      </w:pPr>
      <w:r>
        <w:t xml:space="preserve">8.4. </w:t>
      </w:r>
      <w:r w:rsidR="00A078CF" w:rsidRPr="004F65B3">
        <w:t>В случае, если ни одна из сторон за 1 месяц до окончания срока действия договора не заявила о его расторжении, договор автоматически</w:t>
      </w:r>
      <w:r w:rsidR="00A078CF" w:rsidRPr="004F65B3">
        <w:rPr>
          <w:color w:val="FF0000"/>
        </w:rPr>
        <w:t xml:space="preserve"> </w:t>
      </w:r>
      <w:r w:rsidR="00A078CF" w:rsidRPr="004F65B3">
        <w:t>продлевается на следующий календарный год.</w:t>
      </w:r>
    </w:p>
    <w:p w:rsidR="004F65B3" w:rsidRPr="004F65B3" w:rsidRDefault="004F65B3" w:rsidP="00057637">
      <w:pPr>
        <w:tabs>
          <w:tab w:val="left" w:pos="426"/>
          <w:tab w:val="left" w:pos="567"/>
        </w:tabs>
        <w:jc w:val="both"/>
      </w:pPr>
    </w:p>
    <w:p w:rsidR="00FF1020" w:rsidRDefault="00057637" w:rsidP="00FE6610">
      <w:pPr>
        <w:jc w:val="center"/>
        <w:rPr>
          <w:b/>
        </w:rPr>
      </w:pPr>
      <w:r>
        <w:rPr>
          <w:b/>
        </w:rPr>
        <w:t xml:space="preserve">9. </w:t>
      </w:r>
      <w:r w:rsidR="00C94E25" w:rsidRPr="00476563">
        <w:rPr>
          <w:b/>
        </w:rPr>
        <w:t>П</w:t>
      </w:r>
      <w:r w:rsidR="00637468" w:rsidRPr="004F65B3">
        <w:rPr>
          <w:b/>
        </w:rPr>
        <w:t>ОРЯДОК РАЗРЕШЕНИЯ СПОРОВ</w:t>
      </w:r>
      <w:r w:rsidR="00C94E25" w:rsidRPr="004F65B3">
        <w:rPr>
          <w:b/>
        </w:rPr>
        <w:t>.</w:t>
      </w:r>
    </w:p>
    <w:p w:rsidR="00360777" w:rsidRDefault="00360777" w:rsidP="00057637">
      <w:pPr>
        <w:tabs>
          <w:tab w:val="left" w:pos="426"/>
          <w:tab w:val="left" w:pos="567"/>
        </w:tabs>
        <w:jc w:val="center"/>
        <w:rPr>
          <w:b/>
        </w:rPr>
      </w:pPr>
    </w:p>
    <w:p w:rsidR="00637468" w:rsidRPr="00FF1020" w:rsidRDefault="00360777" w:rsidP="00360777">
      <w:pPr>
        <w:tabs>
          <w:tab w:val="left" w:pos="426"/>
          <w:tab w:val="left" w:pos="567"/>
          <w:tab w:val="left" w:pos="851"/>
        </w:tabs>
        <w:jc w:val="both"/>
        <w:rPr>
          <w:b/>
        </w:rPr>
      </w:pPr>
      <w:r>
        <w:rPr>
          <w:bCs/>
        </w:rPr>
        <w:t xml:space="preserve">9.1. </w:t>
      </w:r>
      <w:r w:rsidR="00A36A77" w:rsidRPr="004F65B3">
        <w:rPr>
          <w:bCs/>
        </w:rPr>
        <w:t>Все разногласия и споры, вытекающие из настоящего договора, разрешаются путё</w:t>
      </w:r>
      <w:r w:rsidR="003169CB">
        <w:rPr>
          <w:bCs/>
        </w:rPr>
        <w:t>м переговоров. В случае невозможности  устранения</w:t>
      </w:r>
      <w:r w:rsidR="00A36A77" w:rsidRPr="004F65B3">
        <w:rPr>
          <w:bCs/>
        </w:rPr>
        <w:t xml:space="preserve"> таких споров и разногласий в ходе переговоров</w:t>
      </w:r>
      <w:r w:rsidR="00A36A77" w:rsidRPr="004F65B3">
        <w:t xml:space="preserve"> </w:t>
      </w:r>
      <w:r w:rsidR="00637468" w:rsidRPr="004F65B3">
        <w:t xml:space="preserve">споры </w:t>
      </w:r>
      <w:r w:rsidR="00A36A77" w:rsidRPr="004F65B3">
        <w:t xml:space="preserve">подлежат </w:t>
      </w:r>
      <w:r w:rsidR="00637468" w:rsidRPr="004F65B3">
        <w:t>ра</w:t>
      </w:r>
      <w:r w:rsidR="00A36A77" w:rsidRPr="004F65B3">
        <w:t>ссмотрению</w:t>
      </w:r>
      <w:r w:rsidR="004F65B3">
        <w:t xml:space="preserve"> в </w:t>
      </w:r>
      <w:r w:rsidR="00637468" w:rsidRPr="004F65B3">
        <w:t xml:space="preserve">Арбитражном </w:t>
      </w:r>
      <w:r w:rsidR="006168CC">
        <w:t>суде г.Москвы, в соответствии с действующим законодательством РФ.</w:t>
      </w:r>
    </w:p>
    <w:p w:rsidR="00127ECF" w:rsidRDefault="00127ECF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DA7B7C" w:rsidRDefault="00DA7B7C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DA7B7C" w:rsidRDefault="00DA7B7C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DA7B7C" w:rsidRDefault="00DA7B7C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151DF8" w:rsidRDefault="00E000B0" w:rsidP="005456ED">
      <w:pPr>
        <w:jc w:val="center"/>
        <w:rPr>
          <w:b/>
        </w:rPr>
      </w:pPr>
      <w:r w:rsidRPr="004F65B3">
        <w:rPr>
          <w:b/>
        </w:rPr>
        <w:t>10.</w:t>
      </w:r>
      <w:r w:rsidR="00476563">
        <w:rPr>
          <w:b/>
        </w:rPr>
        <w:t xml:space="preserve"> </w:t>
      </w:r>
      <w:r w:rsidRPr="004F65B3">
        <w:rPr>
          <w:b/>
        </w:rPr>
        <w:t>Ф</w:t>
      </w:r>
      <w:r w:rsidR="00E85118" w:rsidRPr="004F65B3">
        <w:rPr>
          <w:b/>
        </w:rPr>
        <w:t>ОРС-МАЖОР</w:t>
      </w:r>
      <w:r w:rsidR="00D531CA" w:rsidRPr="004F65B3">
        <w:rPr>
          <w:b/>
        </w:rPr>
        <w:t>.</w:t>
      </w:r>
    </w:p>
    <w:p w:rsidR="00DA7B7C" w:rsidRPr="004F65B3" w:rsidRDefault="00DA7B7C" w:rsidP="00FF1020">
      <w:pPr>
        <w:tabs>
          <w:tab w:val="left" w:pos="426"/>
          <w:tab w:val="left" w:pos="567"/>
        </w:tabs>
        <w:ind w:left="426"/>
        <w:jc w:val="center"/>
        <w:rPr>
          <w:b/>
        </w:rPr>
      </w:pPr>
    </w:p>
    <w:p w:rsidR="00E85118" w:rsidRPr="004F65B3" w:rsidRDefault="00E000B0" w:rsidP="00DA7B7C">
      <w:pPr>
        <w:jc w:val="both"/>
      </w:pPr>
      <w:r w:rsidRPr="004F65B3">
        <w:t>10</w:t>
      </w:r>
      <w:r w:rsidR="00E85118" w:rsidRPr="004F65B3">
        <w:t>.1.</w:t>
      </w:r>
      <w:r w:rsidR="00DA7B7C">
        <w:t xml:space="preserve"> </w:t>
      </w:r>
      <w:r w:rsidR="00E85118" w:rsidRPr="004F65B3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</w:t>
      </w:r>
      <w:r w:rsidR="00E85118" w:rsidRPr="004F65B3">
        <w:lastRenderedPageBreak/>
        <w:t>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85118" w:rsidRPr="004F65B3" w:rsidRDefault="00E85118" w:rsidP="00FF1020">
      <w:pPr>
        <w:tabs>
          <w:tab w:val="left" w:pos="426"/>
          <w:tab w:val="left" w:pos="567"/>
        </w:tabs>
        <w:ind w:left="426"/>
        <w:jc w:val="both"/>
      </w:pPr>
    </w:p>
    <w:p w:rsidR="00F658AF" w:rsidRDefault="005456ED" w:rsidP="005456ED">
      <w:pPr>
        <w:jc w:val="center"/>
        <w:rPr>
          <w:b/>
        </w:rPr>
      </w:pPr>
      <w:r>
        <w:rPr>
          <w:b/>
        </w:rPr>
        <w:t xml:space="preserve">11. </w:t>
      </w:r>
      <w:r w:rsidR="00E85118" w:rsidRPr="004F65B3">
        <w:rPr>
          <w:b/>
        </w:rPr>
        <w:t>ДОПОЛНИТЕЛЬНЫЕ УСЛОВИЯ И ЗАКЛЮЧИТЕЛЬНЫЕ ПОЛОЖЕНИЯ.</w:t>
      </w:r>
    </w:p>
    <w:p w:rsidR="00DA7B7C" w:rsidRDefault="00DA7B7C" w:rsidP="00DA7B7C">
      <w:pPr>
        <w:tabs>
          <w:tab w:val="left" w:pos="426"/>
          <w:tab w:val="left" w:pos="567"/>
        </w:tabs>
        <w:ind w:left="360"/>
        <w:jc w:val="center"/>
        <w:rPr>
          <w:b/>
        </w:rPr>
      </w:pPr>
    </w:p>
    <w:p w:rsidR="00A30182" w:rsidRPr="004F65B3" w:rsidRDefault="00A810CA" w:rsidP="00DA7B7C">
      <w:pPr>
        <w:tabs>
          <w:tab w:val="left" w:pos="142"/>
        </w:tabs>
        <w:jc w:val="both"/>
      </w:pPr>
      <w:r>
        <w:t>11.1</w:t>
      </w:r>
      <w:r w:rsidR="00DA7B7C">
        <w:t>.</w:t>
      </w:r>
      <w:r w:rsidR="00F658AF">
        <w:t xml:space="preserve"> </w:t>
      </w:r>
      <w:r w:rsidR="00A36A77" w:rsidRPr="004F65B3">
        <w:t>Л</w:t>
      </w:r>
      <w:r w:rsidR="00151DF8" w:rsidRPr="004F65B3">
        <w:t xml:space="preserve">юбые изменения и дополнения к настоящему договору действительны при условии, </w:t>
      </w:r>
      <w:r w:rsidR="00D531CA" w:rsidRPr="004F65B3">
        <w:t>е</w:t>
      </w:r>
      <w:r w:rsidR="00151DF8" w:rsidRPr="004F65B3">
        <w:t>сли они совершены</w:t>
      </w:r>
      <w:r w:rsidR="005E612A" w:rsidRPr="004F65B3">
        <w:t xml:space="preserve"> </w:t>
      </w:r>
      <w:r w:rsidR="00151DF8" w:rsidRPr="004F65B3">
        <w:t xml:space="preserve">в письменной форме и подписаны сторонами или </w:t>
      </w:r>
      <w:r w:rsidR="00F658AF">
        <w:t xml:space="preserve">надлежаще уполномоченными </w:t>
      </w:r>
      <w:r w:rsidR="00151DF8" w:rsidRPr="004F65B3">
        <w:t>представителями Сторон.</w:t>
      </w:r>
      <w:r w:rsidR="00D531CA" w:rsidRPr="004F65B3">
        <w:t xml:space="preserve"> </w:t>
      </w:r>
    </w:p>
    <w:p w:rsidR="00A30182" w:rsidRPr="004F65B3" w:rsidRDefault="00A810CA" w:rsidP="00DA7B7C">
      <w:pPr>
        <w:tabs>
          <w:tab w:val="left" w:pos="426"/>
          <w:tab w:val="left" w:pos="567"/>
        </w:tabs>
        <w:jc w:val="both"/>
      </w:pPr>
      <w:r>
        <w:t>11.2</w:t>
      </w:r>
      <w:r w:rsidR="00DA7B7C">
        <w:t>.</w:t>
      </w:r>
      <w:r w:rsidR="003169CB">
        <w:t xml:space="preserve"> </w:t>
      </w:r>
      <w:r w:rsidR="00A36A77" w:rsidRPr="004F65B3">
        <w:t>Условия настоящего договора, дополнительных соглашений к нему и иная информация,</w:t>
      </w:r>
      <w:r w:rsidR="00AE4462" w:rsidRPr="004F65B3">
        <w:t xml:space="preserve"> </w:t>
      </w:r>
      <w:r w:rsidR="006E5FD8" w:rsidRPr="004F65B3">
        <w:t xml:space="preserve">полученная </w:t>
      </w:r>
      <w:r w:rsidR="00A36A77" w:rsidRPr="004F65B3">
        <w:t>сторонам</w:t>
      </w:r>
      <w:r w:rsidR="006E5FD8" w:rsidRPr="004F65B3">
        <w:t>и</w:t>
      </w:r>
      <w:r w:rsidR="00A36A77" w:rsidRPr="004F65B3">
        <w:t xml:space="preserve"> в </w:t>
      </w:r>
      <w:r w:rsidR="00B852C4" w:rsidRPr="004F65B3">
        <w:t>рамках исполнения настоящего договора</w:t>
      </w:r>
      <w:r w:rsidR="00A36A77" w:rsidRPr="004F65B3">
        <w:t>, конфиденциальны и не подлежат разглашению</w:t>
      </w:r>
      <w:r w:rsidR="00B852C4" w:rsidRPr="004F65B3">
        <w:t>.</w:t>
      </w:r>
    </w:p>
    <w:p w:rsidR="004F65B3" w:rsidRDefault="00A810CA" w:rsidP="00DA7B7C">
      <w:pPr>
        <w:tabs>
          <w:tab w:val="left" w:pos="426"/>
          <w:tab w:val="left" w:pos="567"/>
        </w:tabs>
        <w:jc w:val="both"/>
      </w:pPr>
      <w:r>
        <w:t>11.3</w:t>
      </w:r>
      <w:r w:rsidR="00DA7B7C">
        <w:t>.</w:t>
      </w:r>
      <w:r w:rsidR="003169CB">
        <w:t xml:space="preserve"> </w:t>
      </w:r>
      <w:r w:rsidR="00B852C4" w:rsidRPr="004F65B3">
        <w:t xml:space="preserve">Во всем, </w:t>
      </w:r>
      <w:r w:rsidR="00151DF8" w:rsidRPr="004F65B3">
        <w:t xml:space="preserve">что не </w:t>
      </w:r>
      <w:r w:rsidR="00B852C4" w:rsidRPr="004F65B3">
        <w:t>урегулировано</w:t>
      </w:r>
      <w:r w:rsidR="00151DF8" w:rsidRPr="004F65B3">
        <w:t xml:space="preserve"> настоящим договором, Стороны руководствуются </w:t>
      </w:r>
      <w:r w:rsidR="00B852C4" w:rsidRPr="004F65B3">
        <w:t xml:space="preserve">нормами действующего </w:t>
      </w:r>
      <w:r w:rsidR="00151DF8" w:rsidRPr="004F65B3">
        <w:t>законодательств</w:t>
      </w:r>
      <w:r w:rsidR="00B852C4" w:rsidRPr="004F65B3">
        <w:t>а</w:t>
      </w:r>
      <w:r w:rsidR="00151DF8" w:rsidRPr="004F65B3">
        <w:t xml:space="preserve"> РФ.</w:t>
      </w:r>
    </w:p>
    <w:p w:rsidR="003169CB" w:rsidRDefault="00A810CA" w:rsidP="00DA7B7C">
      <w:pPr>
        <w:tabs>
          <w:tab w:val="left" w:pos="426"/>
          <w:tab w:val="left" w:pos="567"/>
        </w:tabs>
        <w:jc w:val="both"/>
      </w:pPr>
      <w:r>
        <w:t>11.4</w:t>
      </w:r>
      <w:r w:rsidR="00DA7B7C">
        <w:t>.</w:t>
      </w:r>
      <w:r w:rsidR="003169CB">
        <w:t xml:space="preserve"> </w:t>
      </w:r>
      <w:r w:rsidR="00151DF8" w:rsidRPr="004F65B3">
        <w:t xml:space="preserve">Договор составлен в двух подлинных экземплярах, </w:t>
      </w:r>
      <w:r w:rsidR="00E85118" w:rsidRPr="004F65B3">
        <w:t xml:space="preserve">имеющих равную юридическую силу, </w:t>
      </w:r>
      <w:r w:rsidR="00B852C4" w:rsidRPr="004F65B3">
        <w:t>по одному для каждой из Сторон.</w:t>
      </w:r>
    </w:p>
    <w:p w:rsidR="00127ECF" w:rsidRPr="003169CB" w:rsidRDefault="00127ECF" w:rsidP="00DA7B7C">
      <w:pPr>
        <w:tabs>
          <w:tab w:val="left" w:pos="426"/>
          <w:tab w:val="left" w:pos="567"/>
        </w:tabs>
        <w:jc w:val="both"/>
        <w:rPr>
          <w:b/>
        </w:rPr>
      </w:pPr>
      <w:r>
        <w:t>11.5. Факсимильная, электронная (сканы) копия настоящего Договора и всех приложений к нему имеет юридическую силу до обмена оригиналами.</w:t>
      </w:r>
    </w:p>
    <w:p w:rsidR="003169CB" w:rsidRPr="003169CB" w:rsidRDefault="003169CB" w:rsidP="003169CB">
      <w:pPr>
        <w:tabs>
          <w:tab w:val="left" w:pos="567"/>
          <w:tab w:val="left" w:pos="993"/>
        </w:tabs>
        <w:ind w:left="426"/>
        <w:jc w:val="both"/>
        <w:rPr>
          <w:b/>
        </w:rPr>
      </w:pPr>
    </w:p>
    <w:p w:rsidR="00355756" w:rsidRPr="004F65B3" w:rsidRDefault="003169CB" w:rsidP="003169CB">
      <w:pPr>
        <w:tabs>
          <w:tab w:val="left" w:pos="426"/>
          <w:tab w:val="left" w:pos="567"/>
          <w:tab w:val="left" w:pos="993"/>
        </w:tabs>
        <w:ind w:left="426"/>
        <w:jc w:val="both"/>
        <w:rPr>
          <w:b/>
        </w:rPr>
      </w:pPr>
      <w:r>
        <w:rPr>
          <w:b/>
        </w:rPr>
        <w:t xml:space="preserve">                              </w:t>
      </w:r>
      <w:r w:rsidR="00A30182" w:rsidRPr="004F65B3">
        <w:rPr>
          <w:b/>
        </w:rPr>
        <w:t xml:space="preserve">12. </w:t>
      </w:r>
      <w:r w:rsidR="00355756" w:rsidRPr="004F65B3">
        <w:rPr>
          <w:b/>
        </w:rPr>
        <w:t>АДРЕСА, ПЛАТЕЖНЫЕ РЕКВИЗИТЫ И ПОДПИСИ СТОРОН</w:t>
      </w:r>
      <w:r w:rsidR="00DA7B7C">
        <w:rPr>
          <w:b/>
        </w:rPr>
        <w:t>.</w:t>
      </w:r>
    </w:p>
    <w:p w:rsidR="00C63524" w:rsidRDefault="00C63524" w:rsidP="00FF1020">
      <w:pPr>
        <w:pStyle w:val="ConsNormal"/>
        <w:widowControl/>
        <w:ind w:left="426" w:firstLine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E60610" w:rsidRPr="007B637C" w:rsidTr="007B637C">
        <w:tc>
          <w:tcPr>
            <w:tcW w:w="4857" w:type="dxa"/>
          </w:tcPr>
          <w:p w:rsidR="00E60610" w:rsidRDefault="007A6670" w:rsidP="004B3812">
            <w:pPr>
              <w:rPr>
                <w:b/>
              </w:rPr>
            </w:pPr>
            <w:r>
              <w:rPr>
                <w:b/>
              </w:rPr>
              <w:t>Поставщик:</w:t>
            </w:r>
          </w:p>
          <w:p w:rsidR="007A6670" w:rsidRDefault="007A6670" w:rsidP="004B3812"/>
          <w:p w:rsidR="007A6670" w:rsidRPr="007A6670" w:rsidRDefault="007A6670" w:rsidP="004B3812">
            <w:pPr>
              <w:rPr>
                <w:b/>
              </w:rPr>
            </w:pPr>
            <w:r w:rsidRPr="007A6670">
              <w:rPr>
                <w:b/>
              </w:rPr>
              <w:t>ООО "Торговый Дом "Базальтовые теплоизоляционные огнезащитные материалы"</w:t>
            </w:r>
          </w:p>
          <w:p w:rsidR="007A6670" w:rsidRDefault="007A6670" w:rsidP="007A6670">
            <w:pPr>
              <w:rPr>
                <w:b/>
              </w:rPr>
            </w:pPr>
          </w:p>
          <w:p w:rsidR="007A6670" w:rsidRDefault="007A6670" w:rsidP="007A6670">
            <w:r w:rsidRPr="00425B67">
              <w:rPr>
                <w:b/>
              </w:rPr>
              <w:t xml:space="preserve">ИНН </w:t>
            </w:r>
            <w:r w:rsidR="00EC7127" w:rsidRPr="00EC7127">
              <w:t>7716673465</w:t>
            </w:r>
          </w:p>
          <w:p w:rsidR="007A6670" w:rsidRDefault="007A6670" w:rsidP="007A6670">
            <w:r w:rsidRPr="00425B67">
              <w:rPr>
                <w:b/>
              </w:rPr>
              <w:t xml:space="preserve">КПП </w:t>
            </w:r>
            <w:r w:rsidR="00EC7127" w:rsidRPr="00EC7127">
              <w:t>771601001</w:t>
            </w:r>
          </w:p>
          <w:p w:rsidR="00EC7127" w:rsidRPr="00EC7127" w:rsidRDefault="007A6670" w:rsidP="00EC7127">
            <w:pPr>
              <w:rPr>
                <w:rFonts w:eastAsia="Meiryo UI"/>
              </w:rPr>
            </w:pPr>
            <w:r w:rsidRPr="006F1C5C">
              <w:rPr>
                <w:b/>
              </w:rPr>
              <w:t>Юр.</w:t>
            </w:r>
            <w:r>
              <w:rPr>
                <w:b/>
              </w:rPr>
              <w:t xml:space="preserve"> </w:t>
            </w:r>
            <w:r w:rsidRPr="006F1C5C">
              <w:rPr>
                <w:b/>
              </w:rPr>
              <w:t>адрес:</w:t>
            </w:r>
            <w:r>
              <w:t xml:space="preserve"> </w:t>
            </w:r>
            <w:r w:rsidR="00EC7127" w:rsidRPr="00EC7127">
              <w:rPr>
                <w:rFonts w:eastAsia="Meiryo UI"/>
              </w:rPr>
              <w:t xml:space="preserve">129327, г.Москва, </w:t>
            </w:r>
          </w:p>
          <w:p w:rsidR="007A6670" w:rsidRPr="00EC7127" w:rsidRDefault="00EC7127" w:rsidP="00EC7127">
            <w:r w:rsidRPr="00EC7127">
              <w:rPr>
                <w:rFonts w:eastAsia="Meiryo UI"/>
              </w:rPr>
              <w:t>ул. Коминтерна, д.7, корп. 2</w:t>
            </w:r>
          </w:p>
          <w:p w:rsidR="00EC7127" w:rsidRPr="00EC7127" w:rsidRDefault="007A6670" w:rsidP="00EC7127">
            <w:pPr>
              <w:rPr>
                <w:rFonts w:eastAsia="Meiryo UI"/>
              </w:rPr>
            </w:pPr>
            <w:r w:rsidRPr="006F1C5C">
              <w:rPr>
                <w:b/>
              </w:rPr>
              <w:t>Факт.</w:t>
            </w:r>
            <w:r>
              <w:rPr>
                <w:b/>
              </w:rPr>
              <w:t xml:space="preserve"> </w:t>
            </w:r>
            <w:r w:rsidRPr="006F1C5C">
              <w:rPr>
                <w:b/>
              </w:rPr>
              <w:t>адрес:</w:t>
            </w:r>
            <w:r>
              <w:t xml:space="preserve"> </w:t>
            </w:r>
            <w:r w:rsidR="00EC7127" w:rsidRPr="00EC7127">
              <w:rPr>
                <w:rFonts w:eastAsia="Meiryo UI"/>
              </w:rPr>
              <w:t xml:space="preserve">129327, г.Москва, </w:t>
            </w:r>
          </w:p>
          <w:p w:rsidR="007A6670" w:rsidRPr="00EC7127" w:rsidRDefault="00EC7127" w:rsidP="00EC7127">
            <w:r w:rsidRPr="00EC7127">
              <w:rPr>
                <w:rFonts w:eastAsia="Meiryo UI"/>
              </w:rPr>
              <w:t>ул. Коминтерна, д.7, корп. 2</w:t>
            </w:r>
          </w:p>
          <w:p w:rsidR="007A6670" w:rsidRPr="00551731" w:rsidRDefault="007A6670" w:rsidP="007A6670">
            <w:proofErr w:type="spellStart"/>
            <w:r w:rsidRPr="006F1C5C">
              <w:rPr>
                <w:b/>
              </w:rPr>
              <w:t>р</w:t>
            </w:r>
            <w:proofErr w:type="spellEnd"/>
            <w:r w:rsidRPr="006F1C5C">
              <w:rPr>
                <w:b/>
              </w:rPr>
              <w:t>/с</w:t>
            </w:r>
            <w:r>
              <w:t xml:space="preserve">  </w:t>
            </w:r>
            <w:r w:rsidR="00EC7127" w:rsidRPr="00EC7127">
              <w:t>40702810738000019315</w:t>
            </w:r>
            <w:r w:rsidR="007830A2">
              <w:t xml:space="preserve"> </w:t>
            </w:r>
            <w:r w:rsidR="007830A2" w:rsidRPr="007830A2">
              <w:t xml:space="preserve">в </w:t>
            </w:r>
            <w:r w:rsidR="000B09C4">
              <w:t>П</w:t>
            </w:r>
            <w:r w:rsidR="007830A2">
              <w:t>АО «</w:t>
            </w:r>
            <w:r w:rsidR="007830A2" w:rsidRPr="007830A2">
              <w:t>Сбербанк России» г.Москва</w:t>
            </w:r>
          </w:p>
          <w:p w:rsidR="007A6670" w:rsidRDefault="007A6670" w:rsidP="007A6670">
            <w:r w:rsidRPr="006F1C5C">
              <w:rPr>
                <w:b/>
              </w:rPr>
              <w:t>к/с</w:t>
            </w:r>
            <w:r>
              <w:t xml:space="preserve">  </w:t>
            </w:r>
            <w:r w:rsidR="00EC7127" w:rsidRPr="00EC7127">
              <w:t>30101810400000000225</w:t>
            </w:r>
          </w:p>
          <w:p w:rsidR="007A6670" w:rsidRDefault="007A6670" w:rsidP="007A6670">
            <w:r w:rsidRPr="006F1C5C">
              <w:rPr>
                <w:b/>
              </w:rPr>
              <w:t>БИК</w:t>
            </w:r>
            <w:r>
              <w:t xml:space="preserve">  </w:t>
            </w:r>
            <w:r w:rsidR="00EC7127" w:rsidRPr="00EC7127">
              <w:t>044525225</w:t>
            </w:r>
          </w:p>
          <w:p w:rsidR="007A6670" w:rsidRPr="00EC1F43" w:rsidRDefault="007A6670" w:rsidP="007A6670">
            <w:r w:rsidRPr="006F1C5C">
              <w:rPr>
                <w:b/>
              </w:rPr>
              <w:t>ОКПО</w:t>
            </w:r>
            <w:r w:rsidRPr="00EC1F43">
              <w:t xml:space="preserve"> </w:t>
            </w:r>
            <w:r>
              <w:t xml:space="preserve"> </w:t>
            </w:r>
            <w:r w:rsidR="00EC7127" w:rsidRPr="00EC7127">
              <w:t>1107746841190</w:t>
            </w:r>
          </w:p>
          <w:p w:rsidR="007A6670" w:rsidRPr="007A6670" w:rsidRDefault="007A6670" w:rsidP="00095013">
            <w:r w:rsidRPr="009C415F">
              <w:rPr>
                <w:lang w:val="it-IT"/>
              </w:rPr>
              <w:t xml:space="preserve"> </w:t>
            </w:r>
          </w:p>
        </w:tc>
        <w:tc>
          <w:tcPr>
            <w:tcW w:w="4857" w:type="dxa"/>
          </w:tcPr>
          <w:p w:rsidR="00E60610" w:rsidRDefault="00E60610" w:rsidP="007B637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7B637C">
              <w:rPr>
                <w:rFonts w:ascii="Times New Roman" w:hAnsi="Times New Roman"/>
                <w:b/>
              </w:rPr>
              <w:t>Покупатель</w:t>
            </w:r>
            <w:r w:rsidR="007A6670">
              <w:rPr>
                <w:rFonts w:ascii="Times New Roman" w:hAnsi="Times New Roman"/>
                <w:b/>
              </w:rPr>
              <w:t>:</w:t>
            </w:r>
          </w:p>
          <w:p w:rsidR="007A6670" w:rsidRDefault="007A6670" w:rsidP="007B637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</w:p>
          <w:p w:rsidR="007A6670" w:rsidRPr="007A6670" w:rsidRDefault="007A6670" w:rsidP="007A6670">
            <w:pPr>
              <w:tabs>
                <w:tab w:val="right" w:pos="4745"/>
              </w:tabs>
              <w:rPr>
                <w:b/>
              </w:rPr>
            </w:pPr>
          </w:p>
          <w:p w:rsidR="007A6670" w:rsidRDefault="007A6670" w:rsidP="007B637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</w:p>
          <w:p w:rsidR="0062485D" w:rsidRDefault="0062485D" w:rsidP="007B637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</w:p>
          <w:p w:rsidR="0062485D" w:rsidRPr="00BD48EC" w:rsidRDefault="0062485D" w:rsidP="00BD48EC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ИНН </w:t>
            </w:r>
          </w:p>
          <w:p w:rsidR="0062485D" w:rsidRDefault="0062485D" w:rsidP="007B637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62485D">
              <w:rPr>
                <w:rFonts w:ascii="Times New Roman" w:hAnsi="Times New Roman"/>
                <w:b/>
              </w:rPr>
              <w:t>КПП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485D" w:rsidRPr="00725263" w:rsidRDefault="0062485D" w:rsidP="00B25231">
            <w:pPr>
              <w:rPr>
                <w:b/>
                <w:sz w:val="28"/>
                <w:szCs w:val="28"/>
              </w:rPr>
            </w:pPr>
            <w:r w:rsidRPr="0062485D">
              <w:rPr>
                <w:b/>
              </w:rPr>
              <w:t>Юр. адрес</w:t>
            </w:r>
          </w:p>
          <w:p w:rsidR="00BD48EC" w:rsidRPr="00BD48EC" w:rsidRDefault="0062485D" w:rsidP="00BD48EC">
            <w:proofErr w:type="spellStart"/>
            <w:r w:rsidRPr="006F1C5C">
              <w:rPr>
                <w:b/>
              </w:rPr>
              <w:t>р</w:t>
            </w:r>
            <w:proofErr w:type="spellEnd"/>
            <w:r w:rsidRPr="006F1C5C">
              <w:rPr>
                <w:b/>
              </w:rPr>
              <w:t>/с</w:t>
            </w:r>
            <w:r>
              <w:t xml:space="preserve"> </w:t>
            </w:r>
          </w:p>
          <w:p w:rsidR="0062485D" w:rsidRDefault="0062485D" w:rsidP="0062485D">
            <w:pPr>
              <w:ind w:left="-1849" w:firstLine="1849"/>
            </w:pPr>
            <w:r w:rsidRPr="006F1C5C">
              <w:rPr>
                <w:b/>
              </w:rPr>
              <w:t>к/с</w:t>
            </w:r>
            <w:r w:rsidR="00AB7F9A">
              <w:t xml:space="preserve"> </w:t>
            </w:r>
          </w:p>
          <w:p w:rsidR="0062485D" w:rsidRDefault="0062485D" w:rsidP="00BD48EC">
            <w:pPr>
              <w:ind w:left="-1849" w:firstLine="1849"/>
            </w:pPr>
            <w:r w:rsidRPr="006F1C5C">
              <w:rPr>
                <w:b/>
              </w:rPr>
              <w:t>БИК</w:t>
            </w:r>
            <w:r>
              <w:t xml:space="preserve"> </w:t>
            </w:r>
          </w:p>
          <w:p w:rsidR="00725263" w:rsidRPr="00782FE4" w:rsidRDefault="00782FE4" w:rsidP="00782FE4">
            <w:pPr>
              <w:ind w:left="-1849" w:firstLine="1849"/>
              <w:rPr>
                <w:b/>
              </w:rPr>
            </w:pPr>
            <w:r w:rsidRPr="00782FE4">
              <w:rPr>
                <w:b/>
              </w:rPr>
              <w:t>ОКПО</w:t>
            </w:r>
          </w:p>
        </w:tc>
      </w:tr>
    </w:tbl>
    <w:p w:rsidR="007B637C" w:rsidRDefault="007B637C" w:rsidP="007B637C">
      <w:pPr>
        <w:pStyle w:val="ConsNormal"/>
        <w:widowControl/>
        <w:ind w:firstLine="0"/>
        <w:rPr>
          <w:rFonts w:ascii="Times New Roman" w:hAnsi="Times New Roman"/>
          <w:b/>
        </w:rPr>
      </w:pPr>
    </w:p>
    <w:p w:rsidR="00030DFB" w:rsidRDefault="00030DFB" w:rsidP="007B637C">
      <w:pPr>
        <w:pStyle w:val="ConsNormal"/>
        <w:widowControl/>
        <w:ind w:firstLine="0"/>
        <w:rPr>
          <w:rFonts w:ascii="Times New Roman" w:hAnsi="Times New Roman"/>
          <w:b/>
        </w:rPr>
      </w:pPr>
    </w:p>
    <w:p w:rsidR="00030DFB" w:rsidRPr="004F65B3" w:rsidRDefault="00030DFB" w:rsidP="007B637C">
      <w:pPr>
        <w:pStyle w:val="ConsNormal"/>
        <w:widowControl/>
        <w:ind w:firstLine="0"/>
        <w:rPr>
          <w:rFonts w:ascii="Times New Roman" w:hAnsi="Times New Roman"/>
          <w:b/>
        </w:rPr>
      </w:pPr>
    </w:p>
    <w:tbl>
      <w:tblPr>
        <w:tblW w:w="10090" w:type="dxa"/>
        <w:jc w:val="center"/>
        <w:tblInd w:w="-51" w:type="dxa"/>
        <w:tblLook w:val="01E0"/>
      </w:tblPr>
      <w:tblGrid>
        <w:gridCol w:w="5129"/>
        <w:gridCol w:w="4961"/>
      </w:tblGrid>
      <w:tr w:rsidR="00030DFB" w:rsidRPr="009C415F" w:rsidTr="00493781">
        <w:trPr>
          <w:trHeight w:val="230"/>
          <w:jc w:val="center"/>
        </w:trPr>
        <w:tc>
          <w:tcPr>
            <w:tcW w:w="5129" w:type="dxa"/>
          </w:tcPr>
          <w:p w:rsidR="00030DFB" w:rsidRDefault="00030DFB" w:rsidP="00913142">
            <w:pPr>
              <w:rPr>
                <w:b/>
              </w:rPr>
            </w:pPr>
          </w:p>
          <w:p w:rsidR="00030DFB" w:rsidRPr="009C415F" w:rsidRDefault="00030DFB" w:rsidP="00030DFB">
            <w:pPr>
              <w:ind w:left="188"/>
              <w:rPr>
                <w:b/>
              </w:rPr>
            </w:pPr>
            <w:r>
              <w:rPr>
                <w:b/>
              </w:rPr>
              <w:t>Г</w:t>
            </w:r>
            <w:r w:rsidRPr="009C415F">
              <w:rPr>
                <w:b/>
              </w:rPr>
              <w:t xml:space="preserve">енеральный директор                                             </w:t>
            </w:r>
          </w:p>
          <w:p w:rsidR="00030DFB" w:rsidRPr="004F65B3" w:rsidRDefault="00030DFB" w:rsidP="00913142"/>
          <w:p w:rsidR="00030DFB" w:rsidRPr="004F65B3" w:rsidRDefault="00030DFB" w:rsidP="00030DFB">
            <w:pPr>
              <w:ind w:left="188"/>
            </w:pPr>
            <w:r w:rsidRPr="004F65B3">
              <w:t xml:space="preserve">______________________ </w:t>
            </w:r>
            <w:r w:rsidR="00526967">
              <w:t>А.А.Мелех</w:t>
            </w:r>
          </w:p>
          <w:p w:rsidR="00030DFB" w:rsidRPr="004F65B3" w:rsidRDefault="00030DFB" w:rsidP="00030DFB">
            <w:pPr>
              <w:ind w:left="188"/>
            </w:pPr>
            <w:r w:rsidRPr="004F65B3">
              <w:t>м.п.</w:t>
            </w:r>
          </w:p>
        </w:tc>
        <w:tc>
          <w:tcPr>
            <w:tcW w:w="4961" w:type="dxa"/>
          </w:tcPr>
          <w:p w:rsidR="00030DFB" w:rsidRDefault="00030DFB" w:rsidP="00913142">
            <w:pPr>
              <w:rPr>
                <w:b/>
              </w:rPr>
            </w:pPr>
          </w:p>
          <w:p w:rsidR="00030DFB" w:rsidRPr="009C415F" w:rsidRDefault="00526967" w:rsidP="00913142">
            <w:pPr>
              <w:rPr>
                <w:b/>
              </w:rPr>
            </w:pPr>
            <w:r>
              <w:rPr>
                <w:b/>
              </w:rPr>
              <w:t>Д</w:t>
            </w:r>
            <w:r w:rsidR="00030DFB">
              <w:rPr>
                <w:b/>
              </w:rPr>
              <w:t>иректор</w:t>
            </w:r>
          </w:p>
          <w:p w:rsidR="00030DFB" w:rsidRPr="004F65B3" w:rsidRDefault="00030DFB" w:rsidP="00913142"/>
          <w:p w:rsidR="00030DFB" w:rsidRDefault="00030DFB" w:rsidP="00913142">
            <w:r w:rsidRPr="004F65B3">
              <w:t>______________________</w:t>
            </w:r>
            <w:r w:rsidR="007B506F">
              <w:t xml:space="preserve"> </w:t>
            </w:r>
            <w:r w:rsidR="00782FE4">
              <w:softHyphen/>
            </w:r>
            <w:r w:rsidR="00782FE4">
              <w:softHyphen/>
            </w:r>
            <w:r w:rsidR="00782FE4">
              <w:softHyphen/>
            </w:r>
            <w:r w:rsidR="00782FE4">
              <w:softHyphen/>
            </w:r>
            <w:r w:rsidR="00782FE4">
              <w:softHyphen/>
              <w:t xml:space="preserve">  _______________</w:t>
            </w:r>
          </w:p>
          <w:p w:rsidR="00030DFB" w:rsidRPr="002B28FB" w:rsidRDefault="00030DFB" w:rsidP="00913142">
            <w:proofErr w:type="spellStart"/>
            <w:r>
              <w:t>м.п</w:t>
            </w:r>
            <w:proofErr w:type="spellEnd"/>
          </w:p>
        </w:tc>
      </w:tr>
      <w:tr w:rsidR="00030DFB" w:rsidRPr="004F65B3" w:rsidTr="00493781">
        <w:trPr>
          <w:trHeight w:val="500"/>
          <w:jc w:val="center"/>
        </w:trPr>
        <w:tc>
          <w:tcPr>
            <w:tcW w:w="5129" w:type="dxa"/>
          </w:tcPr>
          <w:p w:rsidR="00030DFB" w:rsidRPr="00551731" w:rsidRDefault="00030DFB" w:rsidP="004B3812">
            <w:pPr>
              <w:ind w:right="254"/>
            </w:pPr>
          </w:p>
        </w:tc>
        <w:tc>
          <w:tcPr>
            <w:tcW w:w="4961" w:type="dxa"/>
          </w:tcPr>
          <w:p w:rsidR="00030DFB" w:rsidRDefault="00030DFB" w:rsidP="00E3075C"/>
          <w:p w:rsidR="00030DFB" w:rsidRPr="004F65B3" w:rsidRDefault="00030DFB" w:rsidP="00E3075C">
            <w:pPr>
              <w:tabs>
                <w:tab w:val="left" w:pos="1125"/>
                <w:tab w:val="right" w:pos="4745"/>
              </w:tabs>
            </w:pPr>
          </w:p>
        </w:tc>
      </w:tr>
      <w:tr w:rsidR="00030DFB" w:rsidRPr="004F65B3" w:rsidTr="008365AF">
        <w:trPr>
          <w:trHeight w:val="1168"/>
          <w:jc w:val="center"/>
        </w:trPr>
        <w:tc>
          <w:tcPr>
            <w:tcW w:w="5129" w:type="dxa"/>
          </w:tcPr>
          <w:p w:rsidR="00030DFB" w:rsidRPr="003F1A4B" w:rsidRDefault="00030DFB" w:rsidP="004B3812"/>
        </w:tc>
        <w:tc>
          <w:tcPr>
            <w:tcW w:w="4961" w:type="dxa"/>
          </w:tcPr>
          <w:p w:rsidR="00030DFB" w:rsidRPr="00F50D61" w:rsidRDefault="00030DFB" w:rsidP="00E3075C">
            <w:pPr>
              <w:tabs>
                <w:tab w:val="left" w:pos="1125"/>
              </w:tabs>
            </w:pPr>
          </w:p>
        </w:tc>
      </w:tr>
      <w:tr w:rsidR="00030DFB" w:rsidRPr="00F50D61" w:rsidTr="00493781">
        <w:trPr>
          <w:trHeight w:val="1660"/>
          <w:jc w:val="center"/>
        </w:trPr>
        <w:tc>
          <w:tcPr>
            <w:tcW w:w="5129" w:type="dxa"/>
          </w:tcPr>
          <w:p w:rsidR="00030DFB" w:rsidRPr="003F1A4B" w:rsidRDefault="00030DFB" w:rsidP="00425B67"/>
        </w:tc>
        <w:tc>
          <w:tcPr>
            <w:tcW w:w="4961" w:type="dxa"/>
          </w:tcPr>
          <w:p w:rsidR="00030DFB" w:rsidRDefault="00030DFB" w:rsidP="00E3075C">
            <w:pPr>
              <w:ind w:left="-1849" w:firstLine="1849"/>
            </w:pPr>
          </w:p>
          <w:p w:rsidR="00030DFB" w:rsidRDefault="00030DFB" w:rsidP="00E3075C">
            <w:pPr>
              <w:ind w:left="-1849" w:firstLine="1849"/>
            </w:pPr>
          </w:p>
          <w:p w:rsidR="00030DFB" w:rsidRDefault="00030DFB" w:rsidP="00E3075C">
            <w:pPr>
              <w:ind w:left="-1849" w:firstLine="1849"/>
            </w:pPr>
          </w:p>
          <w:p w:rsidR="00030DFB" w:rsidRPr="000F39D2" w:rsidRDefault="00030DFB" w:rsidP="0062485D">
            <w:pPr>
              <w:ind w:left="-1849" w:firstLine="1849"/>
            </w:pPr>
          </w:p>
        </w:tc>
      </w:tr>
      <w:tr w:rsidR="00030DFB" w:rsidRPr="004F65B3" w:rsidTr="00493781">
        <w:trPr>
          <w:jc w:val="center"/>
        </w:trPr>
        <w:tc>
          <w:tcPr>
            <w:tcW w:w="5129" w:type="dxa"/>
          </w:tcPr>
          <w:p w:rsidR="00030DFB" w:rsidRPr="004F65B3" w:rsidRDefault="00030DFB" w:rsidP="008E733B"/>
        </w:tc>
        <w:tc>
          <w:tcPr>
            <w:tcW w:w="4961" w:type="dxa"/>
          </w:tcPr>
          <w:p w:rsidR="00030DFB" w:rsidRPr="002B28FB" w:rsidRDefault="00030DFB" w:rsidP="00E3075C"/>
        </w:tc>
      </w:tr>
    </w:tbl>
    <w:p w:rsidR="00B852C4" w:rsidRPr="004F65B3" w:rsidRDefault="00B852C4" w:rsidP="00476563">
      <w:pPr>
        <w:pStyle w:val="ConsNormal"/>
        <w:widowControl/>
        <w:ind w:left="600" w:firstLine="0"/>
        <w:rPr>
          <w:rFonts w:ascii="Times New Roman" w:hAnsi="Times New Roman"/>
          <w:b/>
        </w:rPr>
      </w:pPr>
    </w:p>
    <w:sectPr w:rsidR="00B852C4" w:rsidRPr="004F65B3" w:rsidSect="007B637C">
      <w:headerReference w:type="even" r:id="rId7"/>
      <w:headerReference w:type="default" r:id="rId8"/>
      <w:footerReference w:type="default" r:id="rId9"/>
      <w:footerReference w:type="first" r:id="rId10"/>
      <w:pgSz w:w="11907" w:h="16834"/>
      <w:pgMar w:top="709" w:right="1275" w:bottom="851" w:left="1134" w:header="1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7A" w:rsidRDefault="00D6477A">
      <w:r>
        <w:separator/>
      </w:r>
    </w:p>
  </w:endnote>
  <w:endnote w:type="continuationSeparator" w:id="0">
    <w:p w:rsidR="00D6477A" w:rsidRDefault="00D6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CF" w:rsidRDefault="00127ECF" w:rsidP="00030DFB">
    <w:pPr>
      <w:pStyle w:val="a6"/>
      <w:tabs>
        <w:tab w:val="left" w:pos="2290"/>
      </w:tabs>
    </w:pPr>
    <w:r>
      <w:t>Поставщик ____________________                                                                      Покупатель 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CF" w:rsidRDefault="00127ECF" w:rsidP="00030DFB">
    <w:pPr>
      <w:pStyle w:val="a6"/>
      <w:tabs>
        <w:tab w:val="clear" w:pos="4153"/>
        <w:tab w:val="clear" w:pos="8306"/>
      </w:tabs>
    </w:pPr>
    <w:r>
      <w:t>Поставщик ____________________</w:t>
    </w:r>
    <w:r>
      <w:tab/>
      <w:t xml:space="preserve">                                                        Покупатель 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7A" w:rsidRDefault="00D6477A">
      <w:r>
        <w:separator/>
      </w:r>
    </w:p>
  </w:footnote>
  <w:footnote w:type="continuationSeparator" w:id="0">
    <w:p w:rsidR="00D6477A" w:rsidRDefault="00D6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CF" w:rsidRDefault="00127ECF">
    <w:pPr>
      <w:pStyle w:val="a3"/>
      <w:jc w:val="center"/>
    </w:pPr>
  </w:p>
  <w:p w:rsidR="00127ECF" w:rsidRDefault="00360AB3">
    <w:pPr>
      <w:pStyle w:val="a3"/>
      <w:jc w:val="center"/>
    </w:pPr>
    <w:fldSimple w:instr=" PAGE   \* MERGEFORMAT ">
      <w:r w:rsidR="00127ECF">
        <w:rPr>
          <w:noProof/>
        </w:rPr>
        <w:t>2</w:t>
      </w:r>
    </w:fldSimple>
  </w:p>
  <w:p w:rsidR="00127ECF" w:rsidRDefault="00127E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CF" w:rsidRDefault="00127ECF">
    <w:pPr>
      <w:pStyle w:val="a3"/>
      <w:jc w:val="center"/>
    </w:pPr>
  </w:p>
  <w:p w:rsidR="00127ECF" w:rsidRDefault="00127ECF">
    <w:pPr>
      <w:pStyle w:val="a3"/>
      <w:jc w:val="center"/>
    </w:pPr>
  </w:p>
  <w:p w:rsidR="00127ECF" w:rsidRDefault="00360AB3">
    <w:pPr>
      <w:pStyle w:val="a3"/>
      <w:jc w:val="center"/>
    </w:pPr>
    <w:fldSimple w:instr=" PAGE   \* MERGEFORMAT ">
      <w:r w:rsidR="00DA5307">
        <w:rPr>
          <w:noProof/>
        </w:rPr>
        <w:t>2</w:t>
      </w:r>
    </w:fldSimple>
  </w:p>
  <w:p w:rsidR="00127ECF" w:rsidRDefault="00127E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D43"/>
    <w:multiLevelType w:val="multilevel"/>
    <w:tmpl w:val="13BA4DB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440"/>
      </w:pPr>
      <w:rPr>
        <w:rFonts w:hint="default"/>
      </w:rPr>
    </w:lvl>
  </w:abstractNum>
  <w:abstractNum w:abstractNumId="1">
    <w:nsid w:val="08E26578"/>
    <w:multiLevelType w:val="multilevel"/>
    <w:tmpl w:val="AA0627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DA758C"/>
    <w:multiLevelType w:val="multilevel"/>
    <w:tmpl w:val="D24A07A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578F4"/>
    <w:multiLevelType w:val="multilevel"/>
    <w:tmpl w:val="A49EAE4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DB5D8D"/>
    <w:multiLevelType w:val="multilevel"/>
    <w:tmpl w:val="CAB8A8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A95C0A"/>
    <w:multiLevelType w:val="multilevel"/>
    <w:tmpl w:val="A53A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92644E"/>
    <w:multiLevelType w:val="multilevel"/>
    <w:tmpl w:val="DA1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50498E"/>
    <w:multiLevelType w:val="hybridMultilevel"/>
    <w:tmpl w:val="3554277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94890"/>
    <w:multiLevelType w:val="multilevel"/>
    <w:tmpl w:val="18720F7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617B19"/>
    <w:multiLevelType w:val="multilevel"/>
    <w:tmpl w:val="A49EAE4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DD2E45"/>
    <w:multiLevelType w:val="multilevel"/>
    <w:tmpl w:val="6C347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1">
    <w:nsid w:val="5964265E"/>
    <w:multiLevelType w:val="hybridMultilevel"/>
    <w:tmpl w:val="15E8A49C"/>
    <w:lvl w:ilvl="0" w:tplc="967CBE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B5F5EBB"/>
    <w:multiLevelType w:val="multilevel"/>
    <w:tmpl w:val="66B0D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BC04E84"/>
    <w:multiLevelType w:val="multilevel"/>
    <w:tmpl w:val="84320A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A607E"/>
    <w:rsid w:val="0000362F"/>
    <w:rsid w:val="00003E85"/>
    <w:rsid w:val="000141F7"/>
    <w:rsid w:val="00014A68"/>
    <w:rsid w:val="00023435"/>
    <w:rsid w:val="00026549"/>
    <w:rsid w:val="00030DFB"/>
    <w:rsid w:val="0003405F"/>
    <w:rsid w:val="0004051A"/>
    <w:rsid w:val="000405AB"/>
    <w:rsid w:val="000442F7"/>
    <w:rsid w:val="00044450"/>
    <w:rsid w:val="00047FEE"/>
    <w:rsid w:val="00051494"/>
    <w:rsid w:val="0005255F"/>
    <w:rsid w:val="000539A6"/>
    <w:rsid w:val="000568A3"/>
    <w:rsid w:val="00057637"/>
    <w:rsid w:val="00066825"/>
    <w:rsid w:val="00072030"/>
    <w:rsid w:val="00081D9A"/>
    <w:rsid w:val="00090AE1"/>
    <w:rsid w:val="00095013"/>
    <w:rsid w:val="000A250D"/>
    <w:rsid w:val="000B09C4"/>
    <w:rsid w:val="000B568B"/>
    <w:rsid w:val="000B6714"/>
    <w:rsid w:val="000D3564"/>
    <w:rsid w:val="000D6F5B"/>
    <w:rsid w:val="000F39D2"/>
    <w:rsid w:val="000F3D29"/>
    <w:rsid w:val="000F6D95"/>
    <w:rsid w:val="001003FC"/>
    <w:rsid w:val="00100F31"/>
    <w:rsid w:val="00102449"/>
    <w:rsid w:val="00103006"/>
    <w:rsid w:val="001075BE"/>
    <w:rsid w:val="0011616D"/>
    <w:rsid w:val="00124CFA"/>
    <w:rsid w:val="00125F0B"/>
    <w:rsid w:val="00127ECF"/>
    <w:rsid w:val="00131A9B"/>
    <w:rsid w:val="00131B68"/>
    <w:rsid w:val="00140786"/>
    <w:rsid w:val="001426FF"/>
    <w:rsid w:val="00142D30"/>
    <w:rsid w:val="00143B82"/>
    <w:rsid w:val="00144E78"/>
    <w:rsid w:val="00147182"/>
    <w:rsid w:val="00147BC0"/>
    <w:rsid w:val="00147C4E"/>
    <w:rsid w:val="001515F2"/>
    <w:rsid w:val="00151DF8"/>
    <w:rsid w:val="001561E4"/>
    <w:rsid w:val="0016213A"/>
    <w:rsid w:val="00164060"/>
    <w:rsid w:val="00170E3D"/>
    <w:rsid w:val="00184291"/>
    <w:rsid w:val="00190B56"/>
    <w:rsid w:val="001929B5"/>
    <w:rsid w:val="001B4C92"/>
    <w:rsid w:val="001C676C"/>
    <w:rsid w:val="001D4FA8"/>
    <w:rsid w:val="001E4113"/>
    <w:rsid w:val="001F082B"/>
    <w:rsid w:val="001F2628"/>
    <w:rsid w:val="001F2DD3"/>
    <w:rsid w:val="001F5E61"/>
    <w:rsid w:val="001F6CE1"/>
    <w:rsid w:val="002066DD"/>
    <w:rsid w:val="00207508"/>
    <w:rsid w:val="00210992"/>
    <w:rsid w:val="00214BB1"/>
    <w:rsid w:val="002203BC"/>
    <w:rsid w:val="002234D4"/>
    <w:rsid w:val="00227B48"/>
    <w:rsid w:val="002301C0"/>
    <w:rsid w:val="00244B6A"/>
    <w:rsid w:val="00253599"/>
    <w:rsid w:val="00255AF0"/>
    <w:rsid w:val="00256B9D"/>
    <w:rsid w:val="002577D8"/>
    <w:rsid w:val="00257DCF"/>
    <w:rsid w:val="00260CC2"/>
    <w:rsid w:val="002674CC"/>
    <w:rsid w:val="00270AC9"/>
    <w:rsid w:val="00274797"/>
    <w:rsid w:val="00276508"/>
    <w:rsid w:val="0028190E"/>
    <w:rsid w:val="00285FD4"/>
    <w:rsid w:val="002915E5"/>
    <w:rsid w:val="0029428A"/>
    <w:rsid w:val="0029606F"/>
    <w:rsid w:val="00296876"/>
    <w:rsid w:val="002A42E5"/>
    <w:rsid w:val="002B0AA4"/>
    <w:rsid w:val="002B1099"/>
    <w:rsid w:val="002B28FB"/>
    <w:rsid w:val="002B53FF"/>
    <w:rsid w:val="002B7598"/>
    <w:rsid w:val="002C1EF1"/>
    <w:rsid w:val="002C2EF5"/>
    <w:rsid w:val="002D0D78"/>
    <w:rsid w:val="002E2CEC"/>
    <w:rsid w:val="002E5CF9"/>
    <w:rsid w:val="002E7FBC"/>
    <w:rsid w:val="002E7FCA"/>
    <w:rsid w:val="002F0CBF"/>
    <w:rsid w:val="002F1411"/>
    <w:rsid w:val="002F34FD"/>
    <w:rsid w:val="002F767F"/>
    <w:rsid w:val="00302436"/>
    <w:rsid w:val="00311341"/>
    <w:rsid w:val="00312E34"/>
    <w:rsid w:val="003169CB"/>
    <w:rsid w:val="00320451"/>
    <w:rsid w:val="00332F68"/>
    <w:rsid w:val="00334827"/>
    <w:rsid w:val="00340A01"/>
    <w:rsid w:val="00340A95"/>
    <w:rsid w:val="00340F6A"/>
    <w:rsid w:val="00342F92"/>
    <w:rsid w:val="00343227"/>
    <w:rsid w:val="00355756"/>
    <w:rsid w:val="00360777"/>
    <w:rsid w:val="00360AB3"/>
    <w:rsid w:val="0036167A"/>
    <w:rsid w:val="003649B2"/>
    <w:rsid w:val="003658ED"/>
    <w:rsid w:val="003827A5"/>
    <w:rsid w:val="003A3098"/>
    <w:rsid w:val="003B1FA0"/>
    <w:rsid w:val="003B2B6A"/>
    <w:rsid w:val="003C0881"/>
    <w:rsid w:val="003C179D"/>
    <w:rsid w:val="003C5172"/>
    <w:rsid w:val="003C63BC"/>
    <w:rsid w:val="003C6A18"/>
    <w:rsid w:val="003E4E5A"/>
    <w:rsid w:val="003F0AEA"/>
    <w:rsid w:val="003F1A4B"/>
    <w:rsid w:val="0040108F"/>
    <w:rsid w:val="00407504"/>
    <w:rsid w:val="004118BE"/>
    <w:rsid w:val="00413962"/>
    <w:rsid w:val="00413EC0"/>
    <w:rsid w:val="00415D7A"/>
    <w:rsid w:val="0041706A"/>
    <w:rsid w:val="00424ED3"/>
    <w:rsid w:val="00425B67"/>
    <w:rsid w:val="00431F8B"/>
    <w:rsid w:val="00432D80"/>
    <w:rsid w:val="00435373"/>
    <w:rsid w:val="00442258"/>
    <w:rsid w:val="00451E3E"/>
    <w:rsid w:val="004522F2"/>
    <w:rsid w:val="00454DB3"/>
    <w:rsid w:val="00476563"/>
    <w:rsid w:val="0048420E"/>
    <w:rsid w:val="00486803"/>
    <w:rsid w:val="00486F4A"/>
    <w:rsid w:val="00490DB2"/>
    <w:rsid w:val="00493781"/>
    <w:rsid w:val="0049722A"/>
    <w:rsid w:val="00497EF8"/>
    <w:rsid w:val="004A18AD"/>
    <w:rsid w:val="004A607E"/>
    <w:rsid w:val="004B14D5"/>
    <w:rsid w:val="004B3812"/>
    <w:rsid w:val="004B609E"/>
    <w:rsid w:val="004C2126"/>
    <w:rsid w:val="004D18D9"/>
    <w:rsid w:val="004E1AED"/>
    <w:rsid w:val="004E59E4"/>
    <w:rsid w:val="004E6292"/>
    <w:rsid w:val="004E7ADB"/>
    <w:rsid w:val="004F202E"/>
    <w:rsid w:val="004F3E9B"/>
    <w:rsid w:val="004F65B3"/>
    <w:rsid w:val="00503108"/>
    <w:rsid w:val="00511EFC"/>
    <w:rsid w:val="00516BAE"/>
    <w:rsid w:val="00526967"/>
    <w:rsid w:val="005333C9"/>
    <w:rsid w:val="00537EA5"/>
    <w:rsid w:val="005415F2"/>
    <w:rsid w:val="0054295F"/>
    <w:rsid w:val="00543440"/>
    <w:rsid w:val="005456ED"/>
    <w:rsid w:val="0054715C"/>
    <w:rsid w:val="00551731"/>
    <w:rsid w:val="00551A3D"/>
    <w:rsid w:val="0056108A"/>
    <w:rsid w:val="00562FA5"/>
    <w:rsid w:val="005674AB"/>
    <w:rsid w:val="00571E11"/>
    <w:rsid w:val="00577FCE"/>
    <w:rsid w:val="00585132"/>
    <w:rsid w:val="0059665D"/>
    <w:rsid w:val="005B22A7"/>
    <w:rsid w:val="005B5FAD"/>
    <w:rsid w:val="005B65C8"/>
    <w:rsid w:val="005C2F3D"/>
    <w:rsid w:val="005C3215"/>
    <w:rsid w:val="005C697E"/>
    <w:rsid w:val="005C6E8B"/>
    <w:rsid w:val="005D33F2"/>
    <w:rsid w:val="005D394A"/>
    <w:rsid w:val="005D3BEC"/>
    <w:rsid w:val="005D7E2B"/>
    <w:rsid w:val="005E3A30"/>
    <w:rsid w:val="005E461A"/>
    <w:rsid w:val="005E5D8C"/>
    <w:rsid w:val="005E612A"/>
    <w:rsid w:val="005F18E2"/>
    <w:rsid w:val="005F2AEB"/>
    <w:rsid w:val="005F4CE3"/>
    <w:rsid w:val="005F6A5E"/>
    <w:rsid w:val="0060342C"/>
    <w:rsid w:val="006065AF"/>
    <w:rsid w:val="00607ACA"/>
    <w:rsid w:val="006168CC"/>
    <w:rsid w:val="00623A78"/>
    <w:rsid w:val="00623E1C"/>
    <w:rsid w:val="0062485D"/>
    <w:rsid w:val="00626530"/>
    <w:rsid w:val="006326C4"/>
    <w:rsid w:val="00637468"/>
    <w:rsid w:val="00646DD2"/>
    <w:rsid w:val="00666E7C"/>
    <w:rsid w:val="0067642C"/>
    <w:rsid w:val="006A148E"/>
    <w:rsid w:val="006A2B84"/>
    <w:rsid w:val="006A61EC"/>
    <w:rsid w:val="006B4839"/>
    <w:rsid w:val="006B5701"/>
    <w:rsid w:val="006C2421"/>
    <w:rsid w:val="006C3B7E"/>
    <w:rsid w:val="006C5000"/>
    <w:rsid w:val="006D45E9"/>
    <w:rsid w:val="006D4BC2"/>
    <w:rsid w:val="006E5FD8"/>
    <w:rsid w:val="006E6905"/>
    <w:rsid w:val="006F04D2"/>
    <w:rsid w:val="006F1C5C"/>
    <w:rsid w:val="00714345"/>
    <w:rsid w:val="00714B7E"/>
    <w:rsid w:val="007206F7"/>
    <w:rsid w:val="00725263"/>
    <w:rsid w:val="00725EC5"/>
    <w:rsid w:val="00732239"/>
    <w:rsid w:val="00736744"/>
    <w:rsid w:val="0074310E"/>
    <w:rsid w:val="007451AB"/>
    <w:rsid w:val="00746514"/>
    <w:rsid w:val="00752BB7"/>
    <w:rsid w:val="007550A4"/>
    <w:rsid w:val="00757FAD"/>
    <w:rsid w:val="00761F0B"/>
    <w:rsid w:val="00771C38"/>
    <w:rsid w:val="007731C4"/>
    <w:rsid w:val="0077320C"/>
    <w:rsid w:val="00774893"/>
    <w:rsid w:val="00777809"/>
    <w:rsid w:val="00777FD1"/>
    <w:rsid w:val="00782FE4"/>
    <w:rsid w:val="007830A2"/>
    <w:rsid w:val="007942E0"/>
    <w:rsid w:val="007A102B"/>
    <w:rsid w:val="007A2671"/>
    <w:rsid w:val="007A60CE"/>
    <w:rsid w:val="007A6670"/>
    <w:rsid w:val="007B1879"/>
    <w:rsid w:val="007B506F"/>
    <w:rsid w:val="007B637C"/>
    <w:rsid w:val="007C0234"/>
    <w:rsid w:val="007C0D22"/>
    <w:rsid w:val="007C43F0"/>
    <w:rsid w:val="007C5EF5"/>
    <w:rsid w:val="007D0958"/>
    <w:rsid w:val="007D5E76"/>
    <w:rsid w:val="007D6A61"/>
    <w:rsid w:val="007F52BA"/>
    <w:rsid w:val="00800240"/>
    <w:rsid w:val="00801A6E"/>
    <w:rsid w:val="008145A6"/>
    <w:rsid w:val="0081477B"/>
    <w:rsid w:val="00814F80"/>
    <w:rsid w:val="008300AF"/>
    <w:rsid w:val="008365AF"/>
    <w:rsid w:val="00841C5E"/>
    <w:rsid w:val="008456B6"/>
    <w:rsid w:val="008620E1"/>
    <w:rsid w:val="008663B7"/>
    <w:rsid w:val="00872AB9"/>
    <w:rsid w:val="00880A4E"/>
    <w:rsid w:val="00883D47"/>
    <w:rsid w:val="00884827"/>
    <w:rsid w:val="00895A43"/>
    <w:rsid w:val="00895BFE"/>
    <w:rsid w:val="008A34BA"/>
    <w:rsid w:val="008A4DA6"/>
    <w:rsid w:val="008B5D92"/>
    <w:rsid w:val="008B6B5E"/>
    <w:rsid w:val="008C1F0A"/>
    <w:rsid w:val="008C2B24"/>
    <w:rsid w:val="008D38FB"/>
    <w:rsid w:val="008D4EF3"/>
    <w:rsid w:val="008E2FB1"/>
    <w:rsid w:val="008E733B"/>
    <w:rsid w:val="008F4EAB"/>
    <w:rsid w:val="008F7874"/>
    <w:rsid w:val="009044F8"/>
    <w:rsid w:val="00904B29"/>
    <w:rsid w:val="00913142"/>
    <w:rsid w:val="00916760"/>
    <w:rsid w:val="00922A8E"/>
    <w:rsid w:val="009255FC"/>
    <w:rsid w:val="00927656"/>
    <w:rsid w:val="009324DD"/>
    <w:rsid w:val="00934DF5"/>
    <w:rsid w:val="009508DF"/>
    <w:rsid w:val="009514E5"/>
    <w:rsid w:val="009552FB"/>
    <w:rsid w:val="00955B16"/>
    <w:rsid w:val="00957200"/>
    <w:rsid w:val="00967E83"/>
    <w:rsid w:val="00971BD4"/>
    <w:rsid w:val="00972F22"/>
    <w:rsid w:val="00976148"/>
    <w:rsid w:val="00976163"/>
    <w:rsid w:val="009924C8"/>
    <w:rsid w:val="0099382F"/>
    <w:rsid w:val="009A0851"/>
    <w:rsid w:val="009B0DD6"/>
    <w:rsid w:val="009B5DFA"/>
    <w:rsid w:val="009B66F7"/>
    <w:rsid w:val="009B7ED2"/>
    <w:rsid w:val="009C415F"/>
    <w:rsid w:val="009D527F"/>
    <w:rsid w:val="009E09C5"/>
    <w:rsid w:val="009F609F"/>
    <w:rsid w:val="00A01E0F"/>
    <w:rsid w:val="00A078CF"/>
    <w:rsid w:val="00A12E52"/>
    <w:rsid w:val="00A150E6"/>
    <w:rsid w:val="00A17833"/>
    <w:rsid w:val="00A30182"/>
    <w:rsid w:val="00A31904"/>
    <w:rsid w:val="00A36A77"/>
    <w:rsid w:val="00A4032C"/>
    <w:rsid w:val="00A4632C"/>
    <w:rsid w:val="00A535EC"/>
    <w:rsid w:val="00A60F31"/>
    <w:rsid w:val="00A67A33"/>
    <w:rsid w:val="00A7777B"/>
    <w:rsid w:val="00A810CA"/>
    <w:rsid w:val="00A8305A"/>
    <w:rsid w:val="00A97CD3"/>
    <w:rsid w:val="00AA63E3"/>
    <w:rsid w:val="00AA69A0"/>
    <w:rsid w:val="00AA76AA"/>
    <w:rsid w:val="00AB4355"/>
    <w:rsid w:val="00AB7F9A"/>
    <w:rsid w:val="00AD5D59"/>
    <w:rsid w:val="00AD7BAB"/>
    <w:rsid w:val="00AE4462"/>
    <w:rsid w:val="00AF66E8"/>
    <w:rsid w:val="00AF6FD4"/>
    <w:rsid w:val="00B00D1E"/>
    <w:rsid w:val="00B0175C"/>
    <w:rsid w:val="00B037DD"/>
    <w:rsid w:val="00B06C36"/>
    <w:rsid w:val="00B22E8F"/>
    <w:rsid w:val="00B25231"/>
    <w:rsid w:val="00B44452"/>
    <w:rsid w:val="00B46A45"/>
    <w:rsid w:val="00B51EF2"/>
    <w:rsid w:val="00B556A9"/>
    <w:rsid w:val="00B74716"/>
    <w:rsid w:val="00B752BB"/>
    <w:rsid w:val="00B852C4"/>
    <w:rsid w:val="00B87E00"/>
    <w:rsid w:val="00B9020D"/>
    <w:rsid w:val="00B96434"/>
    <w:rsid w:val="00BA1876"/>
    <w:rsid w:val="00BB2469"/>
    <w:rsid w:val="00BB5961"/>
    <w:rsid w:val="00BC1028"/>
    <w:rsid w:val="00BC5171"/>
    <w:rsid w:val="00BC5CD5"/>
    <w:rsid w:val="00BD1A9D"/>
    <w:rsid w:val="00BD48EC"/>
    <w:rsid w:val="00BD4BF1"/>
    <w:rsid w:val="00BD5AB0"/>
    <w:rsid w:val="00BE0F32"/>
    <w:rsid w:val="00BF29D1"/>
    <w:rsid w:val="00BF30EC"/>
    <w:rsid w:val="00BF4063"/>
    <w:rsid w:val="00BF60BB"/>
    <w:rsid w:val="00C014B9"/>
    <w:rsid w:val="00C312F9"/>
    <w:rsid w:val="00C35D23"/>
    <w:rsid w:val="00C369A2"/>
    <w:rsid w:val="00C40E62"/>
    <w:rsid w:val="00C4332D"/>
    <w:rsid w:val="00C62694"/>
    <w:rsid w:val="00C63524"/>
    <w:rsid w:val="00C70EF3"/>
    <w:rsid w:val="00C720F1"/>
    <w:rsid w:val="00C8665B"/>
    <w:rsid w:val="00C94E25"/>
    <w:rsid w:val="00C9578E"/>
    <w:rsid w:val="00C95DA9"/>
    <w:rsid w:val="00C96CE9"/>
    <w:rsid w:val="00CA2F95"/>
    <w:rsid w:val="00CA3AEC"/>
    <w:rsid w:val="00CA5A77"/>
    <w:rsid w:val="00CB00D5"/>
    <w:rsid w:val="00CB3DAF"/>
    <w:rsid w:val="00CC67CC"/>
    <w:rsid w:val="00CD7B95"/>
    <w:rsid w:val="00CE4ED9"/>
    <w:rsid w:val="00CE7AF5"/>
    <w:rsid w:val="00CF16D4"/>
    <w:rsid w:val="00D059DA"/>
    <w:rsid w:val="00D10827"/>
    <w:rsid w:val="00D16B2E"/>
    <w:rsid w:val="00D17282"/>
    <w:rsid w:val="00D22978"/>
    <w:rsid w:val="00D255D9"/>
    <w:rsid w:val="00D30536"/>
    <w:rsid w:val="00D40446"/>
    <w:rsid w:val="00D40EE0"/>
    <w:rsid w:val="00D526E2"/>
    <w:rsid w:val="00D531CA"/>
    <w:rsid w:val="00D55A96"/>
    <w:rsid w:val="00D6197B"/>
    <w:rsid w:val="00D62EA0"/>
    <w:rsid w:val="00D64192"/>
    <w:rsid w:val="00D6477A"/>
    <w:rsid w:val="00D8213B"/>
    <w:rsid w:val="00D94973"/>
    <w:rsid w:val="00D94CD3"/>
    <w:rsid w:val="00DA4B55"/>
    <w:rsid w:val="00DA4CD9"/>
    <w:rsid w:val="00DA5307"/>
    <w:rsid w:val="00DA77AA"/>
    <w:rsid w:val="00DA7B7C"/>
    <w:rsid w:val="00DB7D72"/>
    <w:rsid w:val="00DC5D9F"/>
    <w:rsid w:val="00DD2B7C"/>
    <w:rsid w:val="00DE563E"/>
    <w:rsid w:val="00DF2428"/>
    <w:rsid w:val="00DF2975"/>
    <w:rsid w:val="00DF50E2"/>
    <w:rsid w:val="00DF6628"/>
    <w:rsid w:val="00E000B0"/>
    <w:rsid w:val="00E00F77"/>
    <w:rsid w:val="00E00FF9"/>
    <w:rsid w:val="00E034D8"/>
    <w:rsid w:val="00E0514D"/>
    <w:rsid w:val="00E077AE"/>
    <w:rsid w:val="00E11D28"/>
    <w:rsid w:val="00E20B27"/>
    <w:rsid w:val="00E3075C"/>
    <w:rsid w:val="00E54DA0"/>
    <w:rsid w:val="00E60610"/>
    <w:rsid w:val="00E6185D"/>
    <w:rsid w:val="00E6679D"/>
    <w:rsid w:val="00E709F1"/>
    <w:rsid w:val="00E71601"/>
    <w:rsid w:val="00E728C4"/>
    <w:rsid w:val="00E82E78"/>
    <w:rsid w:val="00E85118"/>
    <w:rsid w:val="00E8621C"/>
    <w:rsid w:val="00EA1DB6"/>
    <w:rsid w:val="00EA619A"/>
    <w:rsid w:val="00EC1F43"/>
    <w:rsid w:val="00EC41B3"/>
    <w:rsid w:val="00EC61B8"/>
    <w:rsid w:val="00EC63E4"/>
    <w:rsid w:val="00EC7127"/>
    <w:rsid w:val="00ED2006"/>
    <w:rsid w:val="00ED2C95"/>
    <w:rsid w:val="00ED3B06"/>
    <w:rsid w:val="00ED525E"/>
    <w:rsid w:val="00ED7697"/>
    <w:rsid w:val="00EE0203"/>
    <w:rsid w:val="00EE0860"/>
    <w:rsid w:val="00EF1A8A"/>
    <w:rsid w:val="00EF6471"/>
    <w:rsid w:val="00F026BB"/>
    <w:rsid w:val="00F05BFA"/>
    <w:rsid w:val="00F15CF6"/>
    <w:rsid w:val="00F20E49"/>
    <w:rsid w:val="00F20F34"/>
    <w:rsid w:val="00F30012"/>
    <w:rsid w:val="00F30AC4"/>
    <w:rsid w:val="00F30F76"/>
    <w:rsid w:val="00F411E8"/>
    <w:rsid w:val="00F4413F"/>
    <w:rsid w:val="00F47BF4"/>
    <w:rsid w:val="00F50D61"/>
    <w:rsid w:val="00F658AF"/>
    <w:rsid w:val="00F67D76"/>
    <w:rsid w:val="00F73995"/>
    <w:rsid w:val="00F865D7"/>
    <w:rsid w:val="00F91B23"/>
    <w:rsid w:val="00F9200B"/>
    <w:rsid w:val="00F95899"/>
    <w:rsid w:val="00FA10A9"/>
    <w:rsid w:val="00FB3864"/>
    <w:rsid w:val="00FB49E2"/>
    <w:rsid w:val="00FB6B57"/>
    <w:rsid w:val="00FB6BF7"/>
    <w:rsid w:val="00FC2DD3"/>
    <w:rsid w:val="00FC322F"/>
    <w:rsid w:val="00FD1B23"/>
    <w:rsid w:val="00FD5B83"/>
    <w:rsid w:val="00FD5CB9"/>
    <w:rsid w:val="00FD6805"/>
    <w:rsid w:val="00FE2464"/>
    <w:rsid w:val="00FE2754"/>
    <w:rsid w:val="00FE3FD4"/>
    <w:rsid w:val="00FE6610"/>
    <w:rsid w:val="00FF0087"/>
    <w:rsid w:val="00FF1020"/>
    <w:rsid w:val="00FF4714"/>
    <w:rsid w:val="00FF4D55"/>
    <w:rsid w:val="00FF4DC8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B5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4B55"/>
  </w:style>
  <w:style w:type="paragraph" w:styleId="a6">
    <w:name w:val="footer"/>
    <w:basedOn w:val="a"/>
    <w:link w:val="a7"/>
    <w:rsid w:val="00DA4B55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DA4B55"/>
    <w:pPr>
      <w:jc w:val="both"/>
    </w:pPr>
    <w:rPr>
      <w:rFonts w:ascii="Courier New" w:hAnsi="Courier New"/>
      <w:sz w:val="18"/>
    </w:rPr>
  </w:style>
  <w:style w:type="paragraph" w:styleId="a9">
    <w:name w:val="Title"/>
    <w:basedOn w:val="a"/>
    <w:qFormat/>
    <w:rsid w:val="00DA4B55"/>
    <w:pPr>
      <w:jc w:val="center"/>
    </w:pPr>
    <w:rPr>
      <w:rFonts w:ascii="Courier New" w:hAnsi="Courier New"/>
      <w:b/>
      <w:sz w:val="18"/>
    </w:rPr>
  </w:style>
  <w:style w:type="paragraph" w:customStyle="1" w:styleId="ConsNormal">
    <w:name w:val="ConsNormal"/>
    <w:rsid w:val="00151DF8"/>
    <w:pPr>
      <w:widowControl w:val="0"/>
      <w:ind w:firstLine="720"/>
    </w:pPr>
    <w:rPr>
      <w:rFonts w:ascii="Arial" w:hAnsi="Arial"/>
    </w:rPr>
  </w:style>
  <w:style w:type="paragraph" w:styleId="aa">
    <w:name w:val="Body Text Indent"/>
    <w:basedOn w:val="a"/>
    <w:rsid w:val="00355756"/>
    <w:pPr>
      <w:spacing w:after="120"/>
      <w:ind w:left="283"/>
    </w:pPr>
  </w:style>
  <w:style w:type="paragraph" w:customStyle="1" w:styleId="ConsPlusNonformat">
    <w:name w:val="ConsPlusNonformat"/>
    <w:rsid w:val="00355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A2671"/>
    <w:rPr>
      <w:color w:val="0000FF"/>
      <w:u w:val="single"/>
    </w:rPr>
  </w:style>
  <w:style w:type="paragraph" w:customStyle="1" w:styleId="ac">
    <w:name w:val="Содержимое таблицы"/>
    <w:basedOn w:val="a"/>
    <w:rsid w:val="007A2671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451E3E"/>
    <w:pPr>
      <w:ind w:left="720"/>
      <w:contextualSpacing/>
    </w:pPr>
  </w:style>
  <w:style w:type="paragraph" w:styleId="ae">
    <w:name w:val="Balloon Text"/>
    <w:basedOn w:val="a"/>
    <w:link w:val="af"/>
    <w:rsid w:val="006326C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326C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7A10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7A10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7A102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7A1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F0087"/>
    <w:pPr>
      <w:widowControl w:val="0"/>
      <w:autoSpaceDE w:val="0"/>
      <w:autoSpaceDN w:val="0"/>
      <w:adjustRightInd w:val="0"/>
      <w:spacing w:line="230" w:lineRule="exact"/>
      <w:ind w:firstLine="874"/>
      <w:jc w:val="both"/>
    </w:pPr>
    <w:rPr>
      <w:sz w:val="24"/>
      <w:szCs w:val="24"/>
    </w:rPr>
  </w:style>
  <w:style w:type="table" w:styleId="af0">
    <w:name w:val="Table Grid"/>
    <w:basedOn w:val="a1"/>
    <w:rsid w:val="00267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A36A7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mi-callto">
    <w:name w:val="wmi-callto"/>
    <w:basedOn w:val="a0"/>
    <w:rsid w:val="00131A9B"/>
  </w:style>
  <w:style w:type="character" w:customStyle="1" w:styleId="b-mail-personemail">
    <w:name w:val="b-mail-person__email"/>
    <w:basedOn w:val="a0"/>
    <w:rsid w:val="00131A9B"/>
  </w:style>
  <w:style w:type="character" w:customStyle="1" w:styleId="a7">
    <w:name w:val="Нижний колонтитул Знак"/>
    <w:basedOn w:val="a0"/>
    <w:link w:val="a6"/>
    <w:uiPriority w:val="99"/>
    <w:rsid w:val="00057637"/>
  </w:style>
  <w:style w:type="character" w:customStyle="1" w:styleId="a4">
    <w:name w:val="Верхний колонтитул Знак"/>
    <w:basedOn w:val="a0"/>
    <w:link w:val="a3"/>
    <w:uiPriority w:val="99"/>
    <w:rsid w:val="00057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Товарный кредит</vt:lpstr>
    </vt:vector>
  </TitlesOfParts>
  <Company>Elcom Ltd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кредит</dc:title>
  <dc:creator>Alexandre Katalov</dc:creator>
  <cp:lastModifiedBy>Администратор</cp:lastModifiedBy>
  <cp:revision>12</cp:revision>
  <cp:lastPrinted>2015-03-20T12:38:00Z</cp:lastPrinted>
  <dcterms:created xsi:type="dcterms:W3CDTF">2016-11-21T07:14:00Z</dcterms:created>
  <dcterms:modified xsi:type="dcterms:W3CDTF">2017-07-05T09:41:00Z</dcterms:modified>
</cp:coreProperties>
</file>